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F4" w:rsidRDefault="006C44F4" w:rsidP="006C44F4">
      <w:pPr>
        <w:spacing w:after="0" w:line="240" w:lineRule="auto"/>
        <w:jc w:val="both"/>
        <w:outlineLvl w:val="0"/>
        <w:rPr>
          <w:b/>
          <w:color w:val="FF0000"/>
        </w:rPr>
      </w:pPr>
      <w:r>
        <w:rPr>
          <w:b/>
          <w:color w:val="FF0000"/>
        </w:rPr>
        <w:t>Provedba natjecanja</w:t>
      </w:r>
    </w:p>
    <w:p w:rsidR="006C44F4" w:rsidRDefault="006C44F4" w:rsidP="006C44F4">
      <w:pPr>
        <w:spacing w:after="0" w:line="240" w:lineRule="auto"/>
        <w:jc w:val="both"/>
        <w:outlineLvl w:val="0"/>
        <w:rPr>
          <w:b/>
          <w:color w:val="FF0000"/>
        </w:rPr>
      </w:pPr>
      <w:bookmarkStart w:id="0" w:name="_GoBack"/>
      <w:bookmarkEnd w:id="0"/>
    </w:p>
    <w:p w:rsidR="006C44F4" w:rsidRDefault="006C44F4" w:rsidP="006C44F4">
      <w:pPr>
        <w:spacing w:after="0" w:line="240" w:lineRule="auto"/>
        <w:jc w:val="both"/>
        <w:outlineLvl w:val="0"/>
        <w:rPr>
          <w:b/>
          <w:color w:val="FF0000"/>
        </w:rPr>
      </w:pPr>
      <w:r>
        <w:rPr>
          <w:b/>
        </w:rPr>
        <w:t>1. Školsko (</w:t>
      </w:r>
      <w:proofErr w:type="spellStart"/>
      <w:r>
        <w:rPr>
          <w:b/>
        </w:rPr>
        <w:t>međuškolsko</w:t>
      </w:r>
      <w:proofErr w:type="spellEnd"/>
      <w:r>
        <w:rPr>
          <w:b/>
        </w:rPr>
        <w:t>, gradsko) natjecanje</w:t>
      </w:r>
    </w:p>
    <w:p w:rsidR="006C44F4" w:rsidRDefault="006C44F4" w:rsidP="006C44F4">
      <w:pPr>
        <w:spacing w:after="0" w:line="240" w:lineRule="auto"/>
        <w:jc w:val="both"/>
      </w:pPr>
      <w:r>
        <w:t xml:space="preserve">Školska natjecanja se održavaju istodobno u svim školama u Republici Hrvatskoj. </w:t>
      </w:r>
    </w:p>
    <w:p w:rsidR="006C44F4" w:rsidRDefault="006C44F4" w:rsidP="006C44F4">
      <w:pPr>
        <w:spacing w:after="0" w:line="240" w:lineRule="auto"/>
        <w:jc w:val="both"/>
      </w:pPr>
      <w:r>
        <w:t>U velikim središtima (Zagreb, Split, Rijeka, Osijek…) mogu se održati gradska natjecanja na kojima će sudjelovati prethodno odabrani učenici u školama s tog područja, a također je dopušteno udruživanje više škola na nekom području i organiziranje zajedničkoga školskog natjecanja.</w:t>
      </w:r>
    </w:p>
    <w:p w:rsidR="006C44F4" w:rsidRDefault="006C44F4" w:rsidP="006C44F4">
      <w:pPr>
        <w:spacing w:after="0" w:line="240" w:lineRule="auto"/>
        <w:jc w:val="both"/>
      </w:pPr>
    </w:p>
    <w:p w:rsidR="006C44F4" w:rsidRDefault="006C44F4" w:rsidP="006C44F4">
      <w:pPr>
        <w:spacing w:after="0" w:line="240" w:lineRule="auto"/>
        <w:jc w:val="both"/>
      </w:pPr>
      <w:r>
        <w:t>Školsko natjecanje organiziraju i provode školska povjerenstva. Priprema i samo natjecanje provode se prema uputama Državnoga povjerenstva. Državno povjerenstvo svim županijskim povjerenstvima dostavlja obavijesti i upute za organiziranje natjecanja najkasnije tjedan dana prije natjecanja.</w:t>
      </w:r>
    </w:p>
    <w:p w:rsidR="006C44F4" w:rsidRDefault="006C44F4" w:rsidP="006C44F4">
      <w:pPr>
        <w:spacing w:after="0" w:line="240" w:lineRule="auto"/>
        <w:jc w:val="both"/>
      </w:pPr>
    </w:p>
    <w:p w:rsidR="006C44F4" w:rsidRDefault="006C44F4" w:rsidP="006C44F4">
      <w:pPr>
        <w:spacing w:after="0" w:line="240" w:lineRule="auto"/>
        <w:jc w:val="both"/>
      </w:pPr>
      <w:r>
        <w:t xml:space="preserve">Natjecanje za učenike osnovnih škola traje 2 sata (120 minuta), a za učenike srednjih škola 3 sata (180 minuta). Testovi za sve kategorije sastoje se od ukupno 7 zadataka od kojih se prvih 5 boduje sa 6 bodova, a zadnja dva s po 10 bodova. </w:t>
      </w:r>
    </w:p>
    <w:p w:rsidR="006C44F4" w:rsidRDefault="006C44F4" w:rsidP="006C44F4">
      <w:pPr>
        <w:spacing w:after="0" w:line="240" w:lineRule="auto"/>
        <w:jc w:val="both"/>
      </w:pPr>
    </w:p>
    <w:p w:rsidR="006C44F4" w:rsidRDefault="006C44F4" w:rsidP="006C44F4">
      <w:pPr>
        <w:spacing w:after="0" w:line="240" w:lineRule="auto"/>
        <w:jc w:val="both"/>
      </w:pPr>
      <w:r>
        <w:t xml:space="preserve">Zadatke priređuje Državno povjerenstvo Natjecanja iz matematike. Zadaci s rješenjima dostavljaju se županijskim povjerenstvima dva dana prije natjecanja. Županijska povjerenstva upute i zadatke s rješenjima prosljeđuju školskim povjerenstvima. </w:t>
      </w:r>
    </w:p>
    <w:p w:rsidR="006C44F4" w:rsidRDefault="006C44F4" w:rsidP="006C44F4">
      <w:pPr>
        <w:spacing w:after="0" w:line="240" w:lineRule="auto"/>
        <w:jc w:val="both"/>
      </w:pPr>
    </w:p>
    <w:p w:rsidR="006C44F4" w:rsidRDefault="006C44F4" w:rsidP="006C44F4">
      <w:pPr>
        <w:spacing w:after="0" w:line="240" w:lineRule="auto"/>
        <w:jc w:val="both"/>
      </w:pPr>
      <w:r>
        <w:t>Nakon održanog školskog natjecanja, školska povjerenstva dužna su županijskom povjerenstvu najkasnije 48 sati od početka natjecanja dostaviti tablice sa svim rezultatima te testove učenika koje predlažu za županijsko natjecanje. Obavezno treba poslati sve testove s 25 i više bodova u kategoriji osnovnih škola i sve testove s 20 i više bodova u kategoriji srednjih škola. Županijsko povjerenstvo ima pravo uvida u testove te može zatražiti dodatne testove i ispraviti eventualne pogreške školskih povjerenstava radi usklađivanja sa službenim bodovanjem. Na temelju objedinjenih rang-lista i uvida u testove županijsko povjerenstvo utvrđuje popis učenika pozvanih na županijsko natjecanje.</w:t>
      </w:r>
    </w:p>
    <w:p w:rsidR="006C44F4" w:rsidRDefault="006C44F4" w:rsidP="006C44F4">
      <w:pPr>
        <w:spacing w:after="0" w:line="240" w:lineRule="auto"/>
        <w:jc w:val="both"/>
      </w:pPr>
    </w:p>
    <w:p w:rsidR="006C44F4" w:rsidRDefault="006C44F4" w:rsidP="006C44F4">
      <w:pPr>
        <w:spacing w:after="0" w:line="240" w:lineRule="auto"/>
        <w:jc w:val="both"/>
      </w:pPr>
      <w:r>
        <w:t xml:space="preserve">Najkasnije osam dana nakon održanog školskog natjecanja županijska povjerenstva trebaju poslati objedinjene liste s rezultatima školskih natjecanja zajedno s pragovima za županijsko natjecanje tajniku Državnoga povjerenstva </w:t>
      </w:r>
      <w:proofErr w:type="spellStart"/>
      <w:r>
        <w:t>Vesku</w:t>
      </w:r>
      <w:proofErr w:type="spellEnd"/>
      <w:r>
        <w:t xml:space="preserve"> </w:t>
      </w:r>
      <w:proofErr w:type="spellStart"/>
      <w:r>
        <w:t>Nikolausu</w:t>
      </w:r>
      <w:proofErr w:type="spellEnd"/>
      <w:r>
        <w:t xml:space="preserve"> na e-mail: </w:t>
      </w:r>
      <w:hyperlink r:id="rId6" w:history="1">
        <w:r>
          <w:rPr>
            <w:rStyle w:val="Hiperveza"/>
          </w:rPr>
          <w:t>vesko.nikolaus@azoo.hr</w:t>
        </w:r>
      </w:hyperlink>
      <w:r>
        <w:t xml:space="preserve"> </w:t>
      </w:r>
    </w:p>
    <w:p w:rsidR="006C44F4" w:rsidRDefault="006C44F4" w:rsidP="006C44F4">
      <w:pPr>
        <w:spacing w:after="0" w:line="240" w:lineRule="auto"/>
        <w:jc w:val="both"/>
      </w:pPr>
    </w:p>
    <w:p w:rsidR="006C44F4" w:rsidRDefault="006C44F4" w:rsidP="006C44F4">
      <w:pPr>
        <w:spacing w:after="0" w:line="240" w:lineRule="auto"/>
        <w:jc w:val="both"/>
        <w:outlineLvl w:val="0"/>
        <w:rPr>
          <w:b/>
          <w:color w:val="FF0000"/>
        </w:rPr>
      </w:pPr>
      <w:r>
        <w:rPr>
          <w:b/>
        </w:rPr>
        <w:t>2. Županijsko natjecanje</w:t>
      </w:r>
    </w:p>
    <w:p w:rsidR="006C44F4" w:rsidRDefault="006C44F4" w:rsidP="006C44F4">
      <w:pPr>
        <w:spacing w:after="0" w:line="240" w:lineRule="auto"/>
        <w:jc w:val="both"/>
      </w:pPr>
      <w:r>
        <w:t xml:space="preserve">Županijska natjecanja održavaju se istodobno u svim županijama. </w:t>
      </w:r>
    </w:p>
    <w:p w:rsidR="006C44F4" w:rsidRDefault="006C44F4" w:rsidP="006C44F4">
      <w:pPr>
        <w:spacing w:after="0" w:line="240" w:lineRule="auto"/>
        <w:jc w:val="both"/>
      </w:pPr>
      <w:r>
        <w:t xml:space="preserve">Županijsko natjecanje organiziraju županijska povjerenstva. Na županijsko natjecanje pozivaju se učenici koji su ostvarili najbolje rezultate na školskom natjecanju. Županijsko povjerenstvo utvrđuje i objavljuje popis učenika po kategorijama koji se pozivaju na županijsko natjecanje. </w:t>
      </w:r>
    </w:p>
    <w:p w:rsidR="006C44F4" w:rsidRDefault="006C44F4" w:rsidP="006C44F4">
      <w:pPr>
        <w:spacing w:after="0" w:line="240" w:lineRule="auto"/>
        <w:jc w:val="both"/>
      </w:pPr>
      <w:r>
        <w:t>Dopušteno je povezivanje više županija radi jednostavnije zajedničke organizacije natjecanja i rada povjerenstava, no bez obzira na to rezultati natjecanja iskazuju se po županijama.</w:t>
      </w:r>
    </w:p>
    <w:p w:rsidR="006C44F4" w:rsidRDefault="006C44F4" w:rsidP="006C44F4">
      <w:pPr>
        <w:spacing w:after="0" w:line="240" w:lineRule="auto"/>
        <w:jc w:val="both"/>
      </w:pPr>
      <w:r>
        <w:t xml:space="preserve">Priprema i samo natjecanje provode se prema uputama Državnoga povjerenstva. Državno povjerenstvo predsjednicima svih županijskih povjerenstava dostavlja obavijesti i upute za organiziranje natjecanja najkasnije tjedan dana prije natjecanja. </w:t>
      </w:r>
    </w:p>
    <w:p w:rsidR="006C44F4" w:rsidRDefault="006C44F4" w:rsidP="006C44F4">
      <w:pPr>
        <w:spacing w:after="0" w:line="240" w:lineRule="auto"/>
        <w:jc w:val="both"/>
      </w:pPr>
      <w:r>
        <w:t xml:space="preserve">Natjecanje za učenike osnovnih škola traje 2 sata (120 minuta), a za učenike srednjih škola 3 sata (180 minuta). Testovi za B varijantu sastoje se od ukupno 7 zadataka, od kojih se prvih pet boduje sa 6 bodova, a zadnja dva s po 10 bodova. Testovi za učenike osnovne škole i A varijante srednje škole sastoje se od pet zadataka koji vrijede po 10 bodova. </w:t>
      </w:r>
    </w:p>
    <w:p w:rsidR="006C44F4" w:rsidRDefault="006C44F4" w:rsidP="006C44F4">
      <w:pPr>
        <w:spacing w:after="0" w:line="240" w:lineRule="auto"/>
        <w:jc w:val="both"/>
      </w:pPr>
      <w:r>
        <w:t xml:space="preserve">Zadatke priređuje Državno povjerenstvo Natjecanja iz matematike. Zadaci s rješenjima dostavljaju se predsjednicima županijskih povjerenstava dva dana prije natjecanja. </w:t>
      </w:r>
    </w:p>
    <w:p w:rsidR="006C44F4" w:rsidRDefault="006C44F4" w:rsidP="006C44F4">
      <w:pPr>
        <w:spacing w:after="0" w:line="240" w:lineRule="auto"/>
        <w:jc w:val="both"/>
        <w:rPr>
          <w:spacing w:val="-6"/>
        </w:rPr>
      </w:pPr>
      <w:r>
        <w:rPr>
          <w:spacing w:val="-6"/>
        </w:rPr>
        <w:t xml:space="preserve">Županijska povjerenstva dužna su, u roku od 48 sati od početka natjecanja, poslati tablice s rezultatima županijskih natjecanja tajniku Državnoga povjerenstva </w:t>
      </w:r>
      <w:proofErr w:type="spellStart"/>
      <w:r>
        <w:rPr>
          <w:spacing w:val="-6"/>
        </w:rPr>
        <w:t>Vesku</w:t>
      </w:r>
      <w:proofErr w:type="spellEnd"/>
      <w:r>
        <w:rPr>
          <w:spacing w:val="-6"/>
        </w:rPr>
        <w:t xml:space="preserve"> </w:t>
      </w:r>
      <w:proofErr w:type="spellStart"/>
      <w:r>
        <w:rPr>
          <w:spacing w:val="-6"/>
        </w:rPr>
        <w:t>Nikolausu</w:t>
      </w:r>
      <w:proofErr w:type="spellEnd"/>
      <w:r>
        <w:rPr>
          <w:spacing w:val="-6"/>
        </w:rPr>
        <w:t xml:space="preserve"> na e-mail: </w:t>
      </w:r>
      <w:hyperlink r:id="rId7" w:history="1">
        <w:r>
          <w:rPr>
            <w:rStyle w:val="Hiperveza"/>
            <w:spacing w:val="-6"/>
          </w:rPr>
          <w:t>vesko.nikolaus@azoo.hr</w:t>
        </w:r>
      </w:hyperlink>
      <w:r>
        <w:rPr>
          <w:spacing w:val="-6"/>
        </w:rPr>
        <w:t xml:space="preserve"> </w:t>
      </w:r>
    </w:p>
    <w:p w:rsidR="006C44F4" w:rsidRDefault="006C44F4" w:rsidP="006C44F4">
      <w:pPr>
        <w:spacing w:after="0" w:line="240" w:lineRule="auto"/>
        <w:jc w:val="both"/>
      </w:pPr>
      <w:r>
        <w:t>Rezultati županijskih natjecanja nisu konačni dok ih ne potvrdi Državno povjerenstvo.</w:t>
      </w:r>
    </w:p>
    <w:p w:rsidR="006C44F4" w:rsidRDefault="006C44F4" w:rsidP="006C44F4">
      <w:pPr>
        <w:spacing w:after="0" w:line="240" w:lineRule="auto"/>
        <w:jc w:val="both"/>
      </w:pPr>
      <w:r>
        <w:lastRenderedPageBreak/>
        <w:t xml:space="preserve">Na temelju objedinjenih rezultata iz svih županija Državno povjerenstvo određuje koje im testove županijska povjerenstva trebaju poslati. </w:t>
      </w:r>
    </w:p>
    <w:p w:rsidR="006C44F4" w:rsidRDefault="006C44F4" w:rsidP="006C44F4">
      <w:pPr>
        <w:spacing w:after="0" w:line="240" w:lineRule="auto"/>
        <w:jc w:val="both"/>
      </w:pPr>
      <w:r>
        <w:t>Utvrdi li Državno povjerenstvo pregledom testova da je pri bodovanju došlo do pogrešaka, pojedine zadaće će biti ponovo bodovane da bi svi prijavljeni učenici bili ocijenjeni prema istome kriteriju. Državno povjerenstvo nakon uvida u testove određuje popis učenika koji se pozivaju na državno Natjecanje i to</w:t>
      </w:r>
    </w:p>
    <w:p w:rsidR="006C44F4" w:rsidRDefault="006C44F4" w:rsidP="006C44F4">
      <w:pPr>
        <w:numPr>
          <w:ilvl w:val="0"/>
          <w:numId w:val="1"/>
        </w:numPr>
        <w:spacing w:after="0" w:line="240" w:lineRule="auto"/>
        <w:jc w:val="both"/>
      </w:pPr>
      <w:r>
        <w:t>najmanje 20 učenika u svakom od 5. do 8. razreda osnovne škole,</w:t>
      </w:r>
    </w:p>
    <w:p w:rsidR="006C44F4" w:rsidRDefault="006C44F4" w:rsidP="006C44F4">
      <w:pPr>
        <w:numPr>
          <w:ilvl w:val="0"/>
          <w:numId w:val="1"/>
        </w:numPr>
        <w:spacing w:after="0" w:line="240" w:lineRule="auto"/>
        <w:jc w:val="both"/>
      </w:pPr>
      <w:r>
        <w:t>najmanje 22 učenika u svakom razredu A varijante srednje škole,</w:t>
      </w:r>
    </w:p>
    <w:p w:rsidR="006C44F4" w:rsidRDefault="006C44F4" w:rsidP="006C44F4">
      <w:pPr>
        <w:numPr>
          <w:ilvl w:val="0"/>
          <w:numId w:val="1"/>
        </w:numPr>
        <w:spacing w:after="0" w:line="240" w:lineRule="auto"/>
        <w:jc w:val="both"/>
      </w:pPr>
      <w:r>
        <w:t>najmanje 18 učenika u svakom razredu B varijante srednje škole.</w:t>
      </w:r>
    </w:p>
    <w:p w:rsidR="006C44F4" w:rsidRDefault="006C44F4" w:rsidP="006C44F4">
      <w:pPr>
        <w:spacing w:after="0" w:line="240" w:lineRule="auto"/>
        <w:jc w:val="both"/>
      </w:pPr>
      <w:r>
        <w:t>Dodatno, Državno povjerenstvo može na državno Natjecanje u A varijanti pozvati učenika koji nije ostvario pravo na sudjelovanje temeljem rezultata županijskog natjecanja, ali je prethodnih godina uspješno sudjelovao na međunarodnim matematičkim natjecanjima.</w:t>
      </w:r>
    </w:p>
    <w:p w:rsidR="006C44F4" w:rsidRDefault="006C44F4" w:rsidP="006C44F4">
      <w:pPr>
        <w:spacing w:after="0" w:line="240" w:lineRule="auto"/>
        <w:jc w:val="both"/>
      </w:pPr>
    </w:p>
    <w:p w:rsidR="006C44F4" w:rsidRDefault="006C44F4" w:rsidP="006C44F4">
      <w:pPr>
        <w:spacing w:after="0" w:line="240" w:lineRule="auto"/>
        <w:jc w:val="both"/>
        <w:outlineLvl w:val="0"/>
        <w:rPr>
          <w:b/>
        </w:rPr>
      </w:pPr>
      <w:r>
        <w:rPr>
          <w:b/>
        </w:rPr>
        <w:t>3. Državno natjecanje</w:t>
      </w:r>
    </w:p>
    <w:p w:rsidR="006C44F4" w:rsidRDefault="006C44F4" w:rsidP="006C44F4">
      <w:pPr>
        <w:spacing w:after="0" w:line="240" w:lineRule="auto"/>
        <w:jc w:val="both"/>
      </w:pPr>
      <w:r>
        <w:rPr>
          <w:bCs/>
        </w:rPr>
        <w:t xml:space="preserve">Državno natjecanje </w:t>
      </w:r>
      <w:r>
        <w:t>organizira i provodi Državno povjerenstvo za provedbu Natjecanja iz matematike</w:t>
      </w:r>
      <w:r>
        <w:rPr>
          <w:bCs/>
        </w:rPr>
        <w:t xml:space="preserve">. </w:t>
      </w:r>
      <w:r>
        <w:t>Na natjecanju mogu sudjelovati samo učenici koje pozove Državno povjerenstvo. Popis učenika pozvanih na državno Natjecanje bit će objavljen na web-stranicama Agencije za odgoj i obrazovanje.</w:t>
      </w:r>
    </w:p>
    <w:p w:rsidR="006C44F4" w:rsidRDefault="006C44F4" w:rsidP="006C44F4">
      <w:pPr>
        <w:spacing w:after="0" w:line="240" w:lineRule="auto"/>
        <w:jc w:val="both"/>
      </w:pPr>
      <w:r>
        <w:t xml:space="preserve">Zadatke za državno Natjecanje priprema Državno povjerenstvo. Natjecanje za učenike osnovnih škola traje 3 sata (180 minuta), a za učenike srednjih škola 4 sata (240 minuta). Testovi za sve kategorije sastoje se od 5 zadataka koji vrijede po 10 bodova. </w:t>
      </w:r>
    </w:p>
    <w:p w:rsidR="006C44F4" w:rsidRDefault="006C44F4" w:rsidP="006C44F4">
      <w:pPr>
        <w:spacing w:after="0" w:line="240" w:lineRule="auto"/>
        <w:jc w:val="both"/>
        <w:rPr>
          <w:b/>
        </w:rPr>
      </w:pPr>
    </w:p>
    <w:p w:rsidR="006C44F4" w:rsidRDefault="006C44F4" w:rsidP="006C44F4">
      <w:pPr>
        <w:spacing w:after="0" w:line="240" w:lineRule="auto"/>
        <w:jc w:val="both"/>
        <w:rPr>
          <w:b/>
        </w:rPr>
      </w:pPr>
      <w:r>
        <w:rPr>
          <w:b/>
        </w:rPr>
        <w:t>Državno natjecanje obuhvaća sljedeće aktivnosti:</w:t>
      </w:r>
    </w:p>
    <w:p w:rsidR="006C44F4" w:rsidRDefault="006C44F4" w:rsidP="006C44F4">
      <w:pPr>
        <w:numPr>
          <w:ilvl w:val="0"/>
          <w:numId w:val="2"/>
        </w:numPr>
        <w:spacing w:after="0" w:line="240" w:lineRule="auto"/>
        <w:jc w:val="both"/>
      </w:pPr>
      <w:r>
        <w:t>natjecanje učenika u rješavanju zadataka,</w:t>
      </w:r>
    </w:p>
    <w:p w:rsidR="006C44F4" w:rsidRDefault="006C44F4" w:rsidP="006C44F4">
      <w:pPr>
        <w:numPr>
          <w:ilvl w:val="0"/>
          <w:numId w:val="2"/>
        </w:numPr>
        <w:spacing w:after="0" w:line="240" w:lineRule="auto"/>
        <w:jc w:val="both"/>
      </w:pPr>
      <w:r>
        <w:t>utvrđivanje rezultata natjecanja,</w:t>
      </w:r>
    </w:p>
    <w:p w:rsidR="006C44F4" w:rsidRDefault="006C44F4" w:rsidP="006C44F4">
      <w:pPr>
        <w:numPr>
          <w:ilvl w:val="0"/>
          <w:numId w:val="2"/>
        </w:numPr>
        <w:spacing w:after="0" w:line="240" w:lineRule="auto"/>
        <w:jc w:val="both"/>
      </w:pPr>
      <w:r>
        <w:t>seminar za mentore,</w:t>
      </w:r>
    </w:p>
    <w:p w:rsidR="006C44F4" w:rsidRDefault="006C44F4" w:rsidP="006C44F4">
      <w:pPr>
        <w:numPr>
          <w:ilvl w:val="0"/>
          <w:numId w:val="2"/>
        </w:numPr>
        <w:spacing w:after="0" w:line="240" w:lineRule="auto"/>
        <w:jc w:val="both"/>
      </w:pPr>
      <w:r>
        <w:t xml:space="preserve">utvrđivanje šireg kruga kandidata za članove ekipa za međunarodna matematička natjecanja, a </w:t>
      </w:r>
      <w:r>
        <w:rPr>
          <w:spacing w:val="-10"/>
        </w:rPr>
        <w:t xml:space="preserve">u skladu s pravilima koja su dostupna na </w:t>
      </w:r>
      <w:hyperlink r:id="rId8" w:tgtFrame="_blank" w:history="1">
        <w:r>
          <w:rPr>
            <w:rStyle w:val="Hiperveza"/>
            <w:spacing w:val="-10"/>
            <w:shd w:val="clear" w:color="auto" w:fill="FFFFFF"/>
          </w:rPr>
          <w:t>https://natjecanja.math.hr/wp-content/uploads/2014/12/pravila-HMO-2018.pdf</w:t>
        </w:r>
      </w:hyperlink>
      <w:r>
        <w:rPr>
          <w:color w:val="212121"/>
          <w:spacing w:val="-10"/>
          <w:shd w:val="clear" w:color="auto" w:fill="FFFFFF"/>
        </w:rPr>
        <w:t>.</w:t>
      </w:r>
      <w:r>
        <w:rPr>
          <w:color w:val="212121"/>
          <w:shd w:val="clear" w:color="auto" w:fill="FFFFFF"/>
        </w:rPr>
        <w:t>,</w:t>
      </w:r>
    </w:p>
    <w:p w:rsidR="006C44F4" w:rsidRDefault="006C44F4" w:rsidP="006C44F4">
      <w:pPr>
        <w:numPr>
          <w:ilvl w:val="0"/>
          <w:numId w:val="2"/>
        </w:numPr>
        <w:spacing w:after="0" w:line="240" w:lineRule="auto"/>
        <w:jc w:val="both"/>
      </w:pPr>
      <w:r>
        <w:t>raspravu članova Državnoga povjerenstva s mentorima o svim razinama natjecanja.</w:t>
      </w:r>
    </w:p>
    <w:p w:rsidR="00285EF4" w:rsidRDefault="00285EF4" w:rsidP="006C44F4">
      <w:pPr>
        <w:spacing w:after="0" w:line="240" w:lineRule="auto"/>
      </w:pPr>
    </w:p>
    <w:sectPr w:rsidR="00285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555D8"/>
    <w:multiLevelType w:val="hybridMultilevel"/>
    <w:tmpl w:val="303E2B6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nsid w:val="3BAA2DAB"/>
    <w:multiLevelType w:val="hybridMultilevel"/>
    <w:tmpl w:val="96BAF9C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F4"/>
    <w:rsid w:val="00285EF4"/>
    <w:rsid w:val="006C44F4"/>
    <w:rsid w:val="00E523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6C4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6C4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jecanja.math.hr/wp-content/uploads/2014/12/pravila-HMO-2018.pdf" TargetMode="External"/><Relationship Id="rId3" Type="http://schemas.microsoft.com/office/2007/relationships/stylesWithEffects" Target="stylesWithEffects.xml"/><Relationship Id="rId7" Type="http://schemas.openxmlformats.org/officeDocument/2006/relationships/hyperlink" Target="mailto:vesko.nikolaus@azo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sko.nikolaus@azoo.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svedrec</dc:creator>
  <cp:lastModifiedBy>renata svedrec</cp:lastModifiedBy>
  <cp:revision>1</cp:revision>
  <dcterms:created xsi:type="dcterms:W3CDTF">2018-12-16T17:40:00Z</dcterms:created>
  <dcterms:modified xsi:type="dcterms:W3CDTF">2018-12-16T17:41:00Z</dcterms:modified>
</cp:coreProperties>
</file>