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61" w:rsidRDefault="00631161" w:rsidP="006311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161">
        <w:rPr>
          <w:rFonts w:ascii="Times New Roman" w:hAnsi="Times New Roman" w:cs="Times New Roman"/>
          <w:b/>
          <w:sz w:val="24"/>
          <w:szCs w:val="24"/>
        </w:rPr>
        <w:t>CV</w:t>
      </w:r>
    </w:p>
    <w:p w:rsidR="00631161" w:rsidRPr="00631161" w:rsidRDefault="00631161" w:rsidP="006311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</w:pPr>
      <w:r w:rsidRPr="00631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  <w:t xml:space="preserve">Željka </w:t>
      </w:r>
      <w:proofErr w:type="spellStart"/>
      <w:r w:rsidRPr="00631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  <w:t>Seničić</w:t>
      </w:r>
      <w:proofErr w:type="spellEnd"/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Diplomirala na Matematičkom odjelu Prirodoslovno Matematičkog fakulteta, smjer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Matematička statistika i računarstvo 2009. </w:t>
      </w:r>
      <w:proofErr w:type="spellStart"/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godine.U</w:t>
      </w:r>
      <w:proofErr w:type="spellEnd"/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listopadu 2010. g. počela je raditi u Konzumu kao Stručni suradnik za analizu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segmentiranje </w:t>
      </w:r>
      <w:proofErr w:type="spellStart"/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PlusCard</w:t>
      </w:r>
      <w:proofErr w:type="spellEnd"/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baze.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Od svibnja 2012. g. radi u Službi planiranja kao analitičar u Odjelu planiranja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redovite distribucije.</w:t>
      </w: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</w:pP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 </w:t>
      </w:r>
      <w:r w:rsidRPr="00631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  <w:t xml:space="preserve">Ivana </w:t>
      </w:r>
      <w:proofErr w:type="spellStart"/>
      <w:r w:rsidRPr="00631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  <w:t>Pežak</w:t>
      </w:r>
      <w:proofErr w:type="spellEnd"/>
    </w:p>
    <w:p w:rsid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Diplomirala na Matematičkom odjelu Prirodoslovno Matematičkog fakulteta, smjer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 P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oslovna i financijska matematika.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Od 2010. godine radi u Konzumu u Službi planiranja na radnom mjestu analitičara.</w:t>
      </w: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</w:pPr>
      <w:r w:rsidRPr="00631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  <w:t xml:space="preserve"> Jelena </w:t>
      </w:r>
      <w:proofErr w:type="spellStart"/>
      <w:r w:rsidRPr="00631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  <w:t>Milojević</w:t>
      </w:r>
      <w:proofErr w:type="spellEnd"/>
    </w:p>
    <w:p w:rsid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Diplomirala na Matematičkom odjelu Prirodoslovno Matematičkog fakulteta, smjer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Poslovna i financijska matematika.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Od 2011. godine radi u Konzumu u Službi planiranja na radnom mjestu analitičara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odjelu planiranja neredovite distribucije.</w:t>
      </w: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</w:pPr>
      <w:r w:rsidRPr="00631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BA" w:eastAsia="hr-BA"/>
        </w:rPr>
        <w:t>Adrian Alajković</w:t>
      </w: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Diplomirao na Matematičkom odjelu Prirodoslovno Matematičkog fakulteta, smjer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Matematička statistika i Računarstvo.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Od 2006. - 2008. godine radi u Konzumu kao Stručni suradnik za analizu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segmentiranje </w:t>
      </w:r>
      <w:proofErr w:type="spellStart"/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PlusCard</w:t>
      </w:r>
      <w:proofErr w:type="spellEnd"/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baze.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Od 2008. godine radi kao rukovoditelj Službe planiranja u poslovnom području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 xml:space="preserve"> </w:t>
      </w: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Logistike i lanca opskrbe.</w:t>
      </w:r>
    </w:p>
    <w:p w:rsidR="00631161" w:rsidRPr="00631161" w:rsidRDefault="00631161" w:rsidP="00631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</w:pPr>
    </w:p>
    <w:p w:rsidR="00DF7821" w:rsidRPr="00631161" w:rsidRDefault="00631161" w:rsidP="00631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161">
        <w:rPr>
          <w:rFonts w:ascii="Times New Roman" w:eastAsia="Times New Roman" w:hAnsi="Times New Roman" w:cs="Times New Roman"/>
          <w:color w:val="000000"/>
          <w:sz w:val="24"/>
          <w:szCs w:val="24"/>
          <w:lang w:val="hr-BA" w:eastAsia="hr-BA"/>
        </w:rPr>
        <w:t> </w:t>
      </w:r>
      <w:r w:rsidR="00DF7821" w:rsidRPr="0063116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7821" w:rsidRPr="00631161" w:rsidSect="00A94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053"/>
    <w:rsid w:val="00631161"/>
    <w:rsid w:val="00A84165"/>
    <w:rsid w:val="00A94A0E"/>
    <w:rsid w:val="00C279CB"/>
    <w:rsid w:val="00CD5E70"/>
    <w:rsid w:val="00DF7821"/>
    <w:rsid w:val="00EC4E44"/>
    <w:rsid w:val="00EF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31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val="hr-BA" w:eastAsia="hr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1161"/>
    <w:rPr>
      <w:rFonts w:ascii="Courier New" w:eastAsia="Times New Roman" w:hAnsi="Courier New" w:cs="Courier New"/>
      <w:color w:val="000000"/>
      <w:sz w:val="18"/>
      <w:szCs w:val="18"/>
      <w:lang w:val="hr-BA" w:eastAsia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Alajković</dc:creator>
  <cp:lastModifiedBy>Admin</cp:lastModifiedBy>
  <cp:revision>3</cp:revision>
  <dcterms:created xsi:type="dcterms:W3CDTF">2014-05-19T12:57:00Z</dcterms:created>
  <dcterms:modified xsi:type="dcterms:W3CDTF">2014-05-19T13:00:00Z</dcterms:modified>
</cp:coreProperties>
</file>