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BD120F">
              <w:rPr>
                <w:rFonts w:ascii="Times New Roman" w:hAnsi="Times New Roman" w:cs="Times New Roman"/>
              </w:rPr>
              <w:t>Nastavna cjelina 1.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Ponavljanje i usustavljivanje sadržaja 7. razreda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N.c.2.   </w:t>
            </w:r>
            <w:r w:rsidRPr="00BD12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Skupovi i operacije sa skupovima</w:t>
            </w:r>
          </w:p>
          <w:p w:rsidR="000671E1" w:rsidRPr="00A776B4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Skup. Element skupa. Prazan skup. Presjek, unija i razlika skupova. Podskup. Euler - </w:t>
            </w:r>
            <w:proofErr w:type="spellStart"/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>Vennov</w:t>
            </w:r>
            <w:proofErr w:type="spellEnd"/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dijagram.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>Skupovi brojeva. Uzajamno jednoznačno preslikavanje elemenata skupova (</w:t>
            </w:r>
            <w:proofErr w:type="spellStart"/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>bijekcija</w:t>
            </w:r>
            <w:proofErr w:type="spellEnd"/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proofErr w:type="spellStart"/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>Istobrojni</w:t>
            </w:r>
            <w:proofErr w:type="spellEnd"/>
            <w:r w:rsidRPr="00A77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skupovi. [Ekvivalentnost između skupa točaka intervala i pravca]. Beskonačni skupovi. [Prebrojivi skupovi].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N.c.3.  </w:t>
            </w:r>
            <w:r w:rsidRPr="00A77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Algebarski izrazi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Algebarski izrazi. Algebarski razlomci.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>Skup dopuštenih vrijednosti varijable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Identitet. Osnovno svojstvo razlomka. Zbrajanje, oduzimanje, množenje, dijeljenje i potenciranje algebarskih razlomaka.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Rastavljanje na faktore razlike </w:t>
            </w:r>
            <w:proofErr w:type="spellStart"/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247AF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zbroja x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2n + 1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y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2n + 1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(n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CE"/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Algebarske jednadžbe. Ekvivalentne jednadžbe.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>Jednadžba koja slijedi iz zadane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Rješavanje algebarskih jednadžbi. </w:t>
            </w:r>
            <w:r w:rsidRPr="00247AF6">
              <w:rPr>
                <w:rFonts w:ascii="Times New Roman" w:hAnsi="Times New Roman" w:cs="Times New Roman"/>
                <w:i/>
                <w:sz w:val="24"/>
                <w:szCs w:val="24"/>
              </w:rPr>
              <w:t>Rješavanje algebarskih jednadžbi s parametrima. Grafička metoda rješavanja jednadžbi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E1" w:rsidRPr="00247AF6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Potencije cijelog eksponenta te njihova svojstva. Znanstveni zapis realnog broja. Funkcija </w:t>
            </w:r>
            <w:r w:rsidRPr="00247A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1.5pt" o:ole="">
                  <v:imagedata r:id="rId4" o:title=""/>
                </v:shape>
                <o:OLEObject Type="Embed" ProgID="Equation.3" ShapeID="_x0000_i1025" DrawAspect="Content" ObjectID="_1508049426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4" w:type="dxa"/>
          </w:tcPr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N.c.4.  </w:t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Djeljivost</w:t>
            </w:r>
          </w:p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>Djeljivost cijelih brojeva. Osnovna svojstva djeljivosti. Djeljivost s ostatkom. Kongruencije po modulu. Djeljivost s 3, 9, 11, 2</w:t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5</w:t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(n </w:t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CE"/>
            </w:r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N). Najveći zajednički djelitelj i najmanji zajednički višekratnik. Uzajamno prosti brojevi. Euklidov algoritam. Prosti i složeni brojevi. Osnovni teorem aritmetike.</w:t>
            </w:r>
          </w:p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[Brojevi blizanci. Savršeni brojevi. </w:t>
            </w:r>
            <w:proofErr w:type="spellStart"/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>Mersenneovi</w:t>
            </w:r>
            <w:proofErr w:type="spellEnd"/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>Fermatovi</w:t>
            </w:r>
            <w:proofErr w:type="spellEnd"/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prosti brojevi. Mali </w:t>
            </w:r>
            <w:proofErr w:type="spellStart"/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>Fermatov</w:t>
            </w:r>
            <w:proofErr w:type="spellEnd"/>
            <w:r w:rsidRPr="00F20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teorem].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4" w:type="dxa"/>
          </w:tcPr>
          <w:p w:rsidR="000671E1" w:rsidRPr="000671E1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1E1">
              <w:rPr>
                <w:rFonts w:ascii="Times New Roman" w:hAnsi="Times New Roman" w:cs="Times New Roman"/>
                <w:sz w:val="24"/>
                <w:szCs w:val="24"/>
              </w:rPr>
              <w:t xml:space="preserve">N.c.5.  </w:t>
            </w:r>
            <w:proofErr w:type="spellStart"/>
            <w:r w:rsidRPr="00067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Nejednadžbe</w:t>
            </w:r>
            <w:proofErr w:type="spellEnd"/>
          </w:p>
          <w:p w:rsidR="000671E1" w:rsidRP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E1">
              <w:rPr>
                <w:rFonts w:ascii="Times New Roman" w:hAnsi="Times New Roman" w:cs="Times New Roman"/>
                <w:sz w:val="24"/>
                <w:szCs w:val="24"/>
              </w:rPr>
              <w:t>Nejednakosti. Intervali. Unija i presjek intervala.</w:t>
            </w:r>
          </w:p>
          <w:p w:rsidR="000671E1" w:rsidRP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1E1">
              <w:rPr>
                <w:rFonts w:ascii="Times New Roman" w:hAnsi="Times New Roman" w:cs="Times New Roman"/>
                <w:sz w:val="24"/>
                <w:szCs w:val="24"/>
              </w:rPr>
              <w:t>Nejednadžbe</w:t>
            </w:r>
            <w:proofErr w:type="spellEnd"/>
            <w:r w:rsidRPr="000671E1">
              <w:rPr>
                <w:rFonts w:ascii="Times New Roman" w:hAnsi="Times New Roman" w:cs="Times New Roman"/>
                <w:sz w:val="24"/>
                <w:szCs w:val="24"/>
              </w:rPr>
              <w:t xml:space="preserve"> s jednom nepoznanicom. Rješavanje linearnih </w:t>
            </w:r>
            <w:proofErr w:type="spellStart"/>
            <w:r w:rsidRPr="000671E1">
              <w:rPr>
                <w:rFonts w:ascii="Times New Roman" w:hAnsi="Times New Roman" w:cs="Times New Roman"/>
                <w:sz w:val="24"/>
                <w:szCs w:val="24"/>
              </w:rPr>
              <w:t>nejednadžbi</w:t>
            </w:r>
            <w:proofErr w:type="spellEnd"/>
            <w:r w:rsidRPr="000671E1">
              <w:rPr>
                <w:rFonts w:ascii="Times New Roman" w:hAnsi="Times New Roman" w:cs="Times New Roman"/>
                <w:sz w:val="24"/>
                <w:szCs w:val="24"/>
              </w:rPr>
              <w:t xml:space="preserve"> s jednom nepoznanicom. </w:t>
            </w:r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Ekvivalentne </w:t>
            </w:r>
            <w:proofErr w:type="spellStart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>nejednadžbe</w:t>
            </w:r>
            <w:proofErr w:type="spellEnd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>Nejednadžba</w:t>
            </w:r>
            <w:proofErr w:type="spellEnd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koja slijedi iz zadane</w:t>
            </w:r>
            <w:r w:rsidRPr="000671E1">
              <w:rPr>
                <w:rFonts w:ascii="Times New Roman" w:hAnsi="Times New Roman" w:cs="Times New Roman"/>
                <w:sz w:val="24"/>
                <w:szCs w:val="24"/>
              </w:rPr>
              <w:t xml:space="preserve">. Sustavi linearnih </w:t>
            </w:r>
            <w:proofErr w:type="spellStart"/>
            <w:r w:rsidRPr="000671E1">
              <w:rPr>
                <w:rFonts w:ascii="Times New Roman" w:hAnsi="Times New Roman" w:cs="Times New Roman"/>
                <w:sz w:val="24"/>
                <w:szCs w:val="24"/>
              </w:rPr>
              <w:t>nejednadžbi</w:t>
            </w:r>
            <w:proofErr w:type="spellEnd"/>
            <w:r w:rsidRPr="000671E1">
              <w:rPr>
                <w:rFonts w:ascii="Times New Roman" w:hAnsi="Times New Roman" w:cs="Times New Roman"/>
                <w:sz w:val="24"/>
                <w:szCs w:val="24"/>
              </w:rPr>
              <w:t xml:space="preserve"> s jednom nepoznanicom. </w:t>
            </w:r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Rješavanje linearnih </w:t>
            </w:r>
            <w:proofErr w:type="spellStart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>nejednadžbi</w:t>
            </w:r>
            <w:proofErr w:type="spellEnd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parametrom. Rješavanje jednadžbi i </w:t>
            </w:r>
            <w:proofErr w:type="spellStart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>nejednadžbi</w:t>
            </w:r>
            <w:proofErr w:type="spellEnd"/>
            <w:r w:rsidRPr="0006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modulom.</w:t>
            </w:r>
            <w:r w:rsidRPr="0006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4" w:type="dxa"/>
          </w:tcPr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N.c.6.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Kvadratni korijen. Realni brojevi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7E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unkcija </w:t>
            </w:r>
            <w:r w:rsidRPr="00A347E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47E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A347E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njezin graf. Kvadratni korijen. Aritmetički kvadratni korijen. Iracionalni brojevi. Skup realnih brojeva. </w:t>
            </w:r>
            <w:r w:rsidRPr="005C30E8">
              <w:rPr>
                <w:rFonts w:ascii="Times New Roman" w:hAnsi="Times New Roman" w:cs="Times New Roman"/>
                <w:i/>
                <w:sz w:val="24"/>
                <w:szCs w:val="24"/>
              </w:rPr>
              <w:t>Uzajamno jednoznačno preslikavanje između točaka na brojevnom pravcu te skupom realnih brojeva. [Prebrojivost skupa racionalnih brojeva. Neprebrojivost skupa točaka dužine].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Kvadriranje umnoška, količnika i potencije. Računanje s korijenima.</w:t>
            </w:r>
          </w:p>
          <w:p w:rsidR="000671E1" w:rsidRPr="00A347E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Funkcija </w:t>
            </w:r>
            <w:r w:rsidRPr="00274E3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80">
                <v:shape id="_x0000_i1026" type="#_x0000_t75" style="width:54pt;height:18.75pt" o:ole="">
                  <v:imagedata r:id="rId6" o:title=""/>
                </v:shape>
                <o:OLEObject Type="Embed" ProgID="Equation.3" ShapeID="_x0000_i1026" DrawAspect="Content" ObjectID="_1508049427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njezina svojstva i graf.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54" w:type="dxa"/>
          </w:tcPr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N.c.7.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Kvadratne jednadžbe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Kvadratne jednadžbe. Nepotpune kvadratne jednadžbe. Formula rješenja kvadratne jednadžbe.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Vieteov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teorem. </w:t>
            </w:r>
            <w:r w:rsidRPr="00F40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Obrat </w:t>
            </w:r>
            <w:proofErr w:type="spellStart"/>
            <w:r w:rsidRPr="00F40E9E">
              <w:rPr>
                <w:rFonts w:ascii="Times New Roman" w:hAnsi="Times New Roman" w:cs="Times New Roman"/>
                <w:i/>
                <w:sz w:val="24"/>
                <w:szCs w:val="24"/>
              </w:rPr>
              <w:t>Vieteovog</w:t>
            </w:r>
            <w:proofErr w:type="spellEnd"/>
            <w:r w:rsidRPr="00F40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teorema. Rješavanje kvadratne jednadžbe s parametrima.</w:t>
            </w:r>
          </w:p>
          <w:p w:rsidR="000671E1" w:rsidRPr="00274E35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Kvadratni trinom. Rastavljanje kvadratnog trinoma na linearne faktore. Rješavanje jednadžbi koje se svode na kvadratne. </w:t>
            </w:r>
            <w:r w:rsidRPr="00F40E9E">
              <w:rPr>
                <w:rFonts w:ascii="Times New Roman" w:hAnsi="Times New Roman" w:cs="Times New Roman"/>
                <w:i/>
                <w:sz w:val="24"/>
                <w:szCs w:val="24"/>
              </w:rPr>
              <w:t>Metoda supstitucije pri rješavanju jednadžbi.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Rješavanje tekstualnih zadataka pomoću kvadratnih jednadžbi i jednadžbi koje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svode na kvadratne.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654" w:type="dxa"/>
          </w:tcPr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N.c.8.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Polinomi</w:t>
            </w:r>
          </w:p>
          <w:p w:rsidR="000671E1" w:rsidRPr="00E62DF3" w:rsidRDefault="000671E1" w:rsidP="005065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2DF3">
              <w:rPr>
                <w:rFonts w:ascii="Times New Roman" w:hAnsi="Times New Roman" w:cs="Times New Roman"/>
                <w:i/>
              </w:rPr>
              <w:t xml:space="preserve">Dijeljenje polinoma. </w:t>
            </w:r>
            <w:proofErr w:type="spellStart"/>
            <w:r w:rsidRPr="00E62DF3">
              <w:rPr>
                <w:rFonts w:ascii="Times New Roman" w:hAnsi="Times New Roman" w:cs="Times New Roman"/>
                <w:i/>
              </w:rPr>
              <w:t>Nultočke</w:t>
            </w:r>
            <w:proofErr w:type="spellEnd"/>
            <w:r w:rsidRPr="00E62DF3">
              <w:rPr>
                <w:rFonts w:ascii="Times New Roman" w:hAnsi="Times New Roman" w:cs="Times New Roman"/>
                <w:i/>
              </w:rPr>
              <w:t xml:space="preserve"> polinoma i </w:t>
            </w:r>
            <w:proofErr w:type="spellStart"/>
            <w:r w:rsidRPr="00E62DF3">
              <w:rPr>
                <w:rFonts w:ascii="Times New Roman" w:hAnsi="Times New Roman" w:cs="Times New Roman"/>
                <w:i/>
              </w:rPr>
              <w:t>Bezeutov</w:t>
            </w:r>
            <w:proofErr w:type="spellEnd"/>
            <w:r w:rsidRPr="00E62DF3">
              <w:rPr>
                <w:rFonts w:ascii="Times New Roman" w:hAnsi="Times New Roman" w:cs="Times New Roman"/>
                <w:i/>
              </w:rPr>
              <w:t xml:space="preserve"> teorem. [</w:t>
            </w:r>
            <w:proofErr w:type="spellStart"/>
            <w:r w:rsidRPr="00E62DF3">
              <w:rPr>
                <w:rFonts w:ascii="Times New Roman" w:hAnsi="Times New Roman" w:cs="Times New Roman"/>
                <w:i/>
              </w:rPr>
              <w:t>Hornerov</w:t>
            </w:r>
            <w:proofErr w:type="spellEnd"/>
            <w:r w:rsidRPr="00E62DF3">
              <w:rPr>
                <w:rFonts w:ascii="Times New Roman" w:hAnsi="Times New Roman" w:cs="Times New Roman"/>
                <w:i/>
              </w:rPr>
              <w:t xml:space="preserve"> algoritam]. Algebarske jednadžbe n - tog stupnja.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54" w:type="dxa"/>
          </w:tcPr>
          <w:p w:rsidR="000671E1" w:rsidRPr="00F204D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N.c.9</w:t>
            </w:r>
            <w:r w:rsidRPr="00061282">
              <w:rPr>
                <w:rFonts w:ascii="Times New Roman" w:hAnsi="Times New Roman" w:cs="Times New Roman"/>
              </w:rPr>
              <w:t xml:space="preserve">.  </w:t>
            </w:r>
            <w:r w:rsidRPr="00061282">
              <w:rPr>
                <w:rFonts w:ascii="Times New Roman" w:hAnsi="Times New Roman" w:cs="Times New Roman"/>
                <w:sz w:val="24"/>
                <w:szCs w:val="24"/>
              </w:rPr>
              <w:t>Ponavljanje i utvrđivanje gradiva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1E1" w:rsidRDefault="000671E1" w:rsidP="000671E1">
      <w:pPr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BD120F">
              <w:rPr>
                <w:rFonts w:ascii="Times New Roman" w:hAnsi="Times New Roman" w:cs="Times New Roman"/>
              </w:rPr>
              <w:t>Nastavna cjelina 1.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Ponavljanje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N.c.2.  </w:t>
            </w:r>
            <w:r w:rsidRPr="000612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Kvadratna funkcija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Funkcije. Svojstva funkcija: parnost i neparnost, pad i rast,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nultočke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intervali monotonosti, </w:t>
            </w:r>
            <w:r w:rsidRPr="00061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najveća i najmanja vrijednost funkcije. [Primjena svojstava funkcija pri rješavanju jednadžbi i </w:t>
            </w:r>
            <w:proofErr w:type="spellStart"/>
            <w:r w:rsidRPr="00061282">
              <w:rPr>
                <w:rFonts w:ascii="Times New Roman" w:hAnsi="Times New Roman" w:cs="Times New Roman"/>
                <w:i/>
                <w:sz w:val="24"/>
                <w:szCs w:val="24"/>
              </w:rPr>
              <w:t>nejednadžbi</w:t>
            </w:r>
            <w:proofErr w:type="spellEnd"/>
            <w:r w:rsidRPr="00061282">
              <w:rPr>
                <w:rFonts w:ascii="Times New Roman" w:hAnsi="Times New Roman" w:cs="Times New Roman"/>
                <w:i/>
                <w:sz w:val="24"/>
                <w:szCs w:val="24"/>
              </w:rPr>
              <w:t>].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Transformacije grafova funkcija: f(x) =&gt; f(x) + b,  f(x) =&gt; f(x + a),               f(x) =&gt; k f(x),  f(x) =&gt; f(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f(x) =&gt; f(- x),  f(x) =&gt;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৷</w:t>
            </w:r>
            <w:r>
              <w:rPr>
                <w:rFonts w:cs="Vrinda"/>
                <w:sz w:val="24"/>
                <w:szCs w:val="24"/>
                <w:lang w:bidi="bn-I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f(x) =&gt; f(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[Funkcije </w:t>
            </w:r>
            <w:r w:rsidRPr="00A1664A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020" w:dyaOrig="340">
                <v:shape id="_x0000_i1027" type="#_x0000_t75" style="width:51pt;height:17.25pt" o:ole="">
                  <v:imagedata r:id="rId8" o:title=""/>
                </v:shape>
                <o:OLEObject Type="Embed" ProgID="Equation.3" ShapeID="_x0000_i1027" DrawAspect="Content" ObjectID="_1508049428" r:id="rId9"/>
              </w:object>
            </w:r>
            <w:r w:rsidRPr="00A16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Pr="00A1664A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040" w:dyaOrig="340">
                <v:shape id="_x0000_i1028" type="#_x0000_t75" style="width:51.75pt;height:17.25pt" o:ole="">
                  <v:imagedata r:id="rId10" o:title=""/>
                </v:shape>
                <o:OLEObject Type="Embed" ProgID="Equation.3" ShapeID="_x0000_i1028" DrawAspect="Content" ObjectID="_1508049429" r:id="rId11"/>
              </w:object>
            </w:r>
            <w:r w:rsidRPr="00A16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njihove grafove]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Kvadratna funkcije, njezin graf i svojstva. Rješavanje kvadratnih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nejednadžbi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jednom nepoznanicom.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Zadaci na istraživanje svojstava kvadratnog trinoma ovisno o parametru. </w:t>
            </w:r>
            <w:r w:rsidRPr="000949C7">
              <w:rPr>
                <w:rFonts w:ascii="Times New Roman" w:hAnsi="Times New Roman" w:cs="Times New Roman"/>
                <w:i/>
                <w:sz w:val="24"/>
                <w:szCs w:val="24"/>
              </w:rPr>
              <w:t>Grafičko rješavanje zadataka s parametrima. Rješavanje nejednakosti pomoću intervala monotonosti.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Pr="00720AC1" w:rsidRDefault="000671E1" w:rsidP="0050659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N.c.3.  </w:t>
            </w:r>
            <w:r w:rsidRPr="00061282">
              <w:rPr>
                <w:rFonts w:ascii="Times New Roman" w:hAnsi="Times New Roman" w:cs="Times New Roman"/>
              </w:rPr>
              <w:t xml:space="preserve"> </w:t>
            </w:r>
            <w:r w:rsidRPr="00720A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Jednadžbe s dvije nepoznanice te njihovi sustavi</w:t>
            </w:r>
          </w:p>
          <w:p w:rsidR="000671E1" w:rsidRPr="000949C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Jednadžba s dvije nepoznanice. </w:t>
            </w:r>
            <w:r w:rsidRPr="00CC0931">
              <w:rPr>
                <w:rFonts w:ascii="Times New Roman" w:hAnsi="Times New Roman" w:cs="Times New Roman"/>
                <w:i/>
                <w:sz w:val="24"/>
                <w:szCs w:val="24"/>
              </w:rPr>
              <w:t>Graf jednadžbe s dvije nepoznanice. Grafičko rješavanje sustava jednadžbi s 2 nepoznanice. Rješavanje sustava jednadžbi metodama supstitucije, komparacije i suprotnih koeficijenata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4" w:type="dxa"/>
          </w:tcPr>
          <w:p w:rsidR="000671E1" w:rsidRPr="00720AC1" w:rsidRDefault="000671E1" w:rsidP="0050659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N.c.4.  </w:t>
            </w:r>
            <w:r w:rsidRPr="00061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A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Nejednadžbe</w:t>
            </w:r>
            <w:proofErr w:type="spellEnd"/>
            <w:r w:rsidRPr="00720A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s dvije nepoznanice i njihovi sustavi. Dokazivanje </w:t>
            </w:r>
            <w:proofErr w:type="spellStart"/>
            <w:r w:rsidRPr="00720A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nejednakostej</w:t>
            </w:r>
            <w:proofErr w:type="spellEnd"/>
          </w:p>
          <w:p w:rsidR="000671E1" w:rsidRPr="00720AC1" w:rsidRDefault="000671E1" w:rsidP="0050659A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20AC1">
              <w:rPr>
                <w:rFonts w:ascii="Times New Roman" w:hAnsi="Times New Roman" w:cs="Times New Roman"/>
                <w:i/>
              </w:rPr>
              <w:t>Nejednadžbe</w:t>
            </w:r>
            <w:proofErr w:type="spellEnd"/>
            <w:r w:rsidRPr="00720AC1">
              <w:rPr>
                <w:rFonts w:ascii="Times New Roman" w:hAnsi="Times New Roman" w:cs="Times New Roman"/>
                <w:i/>
              </w:rPr>
              <w:t xml:space="preserve"> s dvije nepoznanice. Graf </w:t>
            </w:r>
            <w:proofErr w:type="spellStart"/>
            <w:r w:rsidRPr="00720AC1">
              <w:rPr>
                <w:rFonts w:ascii="Times New Roman" w:hAnsi="Times New Roman" w:cs="Times New Roman"/>
                <w:i/>
              </w:rPr>
              <w:t>nejednadžbe</w:t>
            </w:r>
            <w:proofErr w:type="spellEnd"/>
            <w:r w:rsidRPr="00720AC1">
              <w:rPr>
                <w:rFonts w:ascii="Times New Roman" w:hAnsi="Times New Roman" w:cs="Times New Roman"/>
                <w:i/>
              </w:rPr>
              <w:t xml:space="preserve">. Sustavi </w:t>
            </w:r>
            <w:proofErr w:type="spellStart"/>
            <w:r w:rsidRPr="00720AC1">
              <w:rPr>
                <w:rFonts w:ascii="Times New Roman" w:hAnsi="Times New Roman" w:cs="Times New Roman"/>
                <w:i/>
              </w:rPr>
              <w:t>nejednadžbi</w:t>
            </w:r>
            <w:proofErr w:type="spellEnd"/>
            <w:r w:rsidRPr="00720AC1">
              <w:rPr>
                <w:rFonts w:ascii="Times New Roman" w:hAnsi="Times New Roman" w:cs="Times New Roman"/>
                <w:i/>
              </w:rPr>
              <w:t xml:space="preserve"> s dvije nepoznanice. Geometrijska interpretacija rješenja sustava </w:t>
            </w:r>
            <w:proofErr w:type="spellStart"/>
            <w:r w:rsidRPr="00720AC1">
              <w:rPr>
                <w:rFonts w:ascii="Times New Roman" w:hAnsi="Times New Roman" w:cs="Times New Roman"/>
                <w:i/>
              </w:rPr>
              <w:t>nejednadžbi</w:t>
            </w:r>
            <w:proofErr w:type="spellEnd"/>
            <w:r w:rsidRPr="00720AC1">
              <w:rPr>
                <w:rFonts w:ascii="Times New Roman" w:hAnsi="Times New Roman" w:cs="Times New Roman"/>
                <w:i/>
              </w:rPr>
              <w:t xml:space="preserve"> s dvije nepoznanice.</w:t>
            </w:r>
          </w:p>
          <w:p w:rsidR="000671E1" w:rsidRPr="00720AC1" w:rsidRDefault="000671E1" w:rsidP="005065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0AC1">
              <w:rPr>
                <w:rFonts w:ascii="Times New Roman" w:hAnsi="Times New Roman" w:cs="Times New Roman"/>
                <w:i/>
              </w:rPr>
              <w:t>Osnovne metode dokazivanja algebarskih nejednakosti.</w:t>
            </w:r>
          </w:p>
          <w:p w:rsidR="000671E1" w:rsidRPr="00720AC1" w:rsidRDefault="000671E1" w:rsidP="005065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0AC1">
              <w:rPr>
                <w:rFonts w:ascii="Times New Roman" w:hAnsi="Times New Roman" w:cs="Times New Roman"/>
                <w:i/>
              </w:rPr>
              <w:t>Nejednakosti između brojevnih sredina (harmonijska, geometrijska, aritmetička i kvadratna sredina).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720AC1">
              <w:rPr>
                <w:rFonts w:ascii="Times New Roman" w:hAnsi="Times New Roman" w:cs="Times New Roman"/>
                <w:i/>
              </w:rPr>
              <w:t>[</w:t>
            </w:r>
            <w:proofErr w:type="spellStart"/>
            <w:r w:rsidRPr="00720AC1">
              <w:rPr>
                <w:rFonts w:ascii="Times New Roman" w:hAnsi="Times New Roman" w:cs="Times New Roman"/>
                <w:i/>
              </w:rPr>
              <w:t>Košijeva</w:t>
            </w:r>
            <w:proofErr w:type="spellEnd"/>
            <w:r w:rsidRPr="00720AC1">
              <w:rPr>
                <w:rFonts w:ascii="Times New Roman" w:hAnsi="Times New Roman" w:cs="Times New Roman"/>
                <w:i/>
              </w:rPr>
              <w:t xml:space="preserve"> nejednakost].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</w:rPr>
              <w:t>N.c.5</w:t>
            </w: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A5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Elementi primijenjene matematike</w:t>
            </w:r>
          </w:p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>Matematičko modeliranje. Postotni račun. Kamatni račun. Složeni kamatni račun.</w:t>
            </w:r>
          </w:p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i/>
                <w:sz w:val="24"/>
                <w:szCs w:val="24"/>
              </w:rPr>
              <w:t>Osnovna kombinatorna pravila zbrajanja i množenja. Osnovne formule kombinatorike. Permutacije, kombinacije, varijacije</w:t>
            </w: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 xml:space="preserve">. Slučajni događaj. Vjerojatnost slučajnog događaja. </w:t>
            </w:r>
            <w:r w:rsidRPr="001A58B7">
              <w:rPr>
                <w:rFonts w:ascii="Times New Roman" w:hAnsi="Times New Roman" w:cs="Times New Roman"/>
                <w:i/>
                <w:sz w:val="24"/>
                <w:szCs w:val="24"/>
              </w:rPr>
              <w:t>Klasička i statistička definicije vjerojatnosti. Računanje vjerojatnosti pomoću kombinatornih formula.</w:t>
            </w:r>
          </w:p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>Statistički podaci. Načini prikazivanja podataka. Frekvencija. Uzorak. Osnovne sredine.</w:t>
            </w:r>
          </w:p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N.c.6.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Nizovi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Brojevni nizovi. Zadavanje niza. Formula n - tog člana. </w:t>
            </w:r>
            <w:r w:rsidRPr="00672346">
              <w:rPr>
                <w:rFonts w:ascii="Times New Roman" w:hAnsi="Times New Roman" w:cs="Times New Roman"/>
                <w:i/>
                <w:sz w:val="24"/>
                <w:szCs w:val="24"/>
              </w:rPr>
              <w:t>Nizovi zadani rekurzivnim formulama.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>Aritmetički te geometrijski niz i njihova svojstva.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8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[Računanje zbroja prvih n - članova </w:t>
            </w:r>
            <w:r w:rsidRPr="001A5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nekih nizova]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Formule n - tog člana i zbroja prvih n članova aritmetičkog i geometrijskog niza. Geometrijski red.</w:t>
            </w:r>
          </w:p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i/>
                <w:sz w:val="24"/>
                <w:szCs w:val="24"/>
              </w:rPr>
              <w:t>Limes niza.</w:t>
            </w:r>
          </w:p>
          <w:p w:rsidR="000671E1" w:rsidRPr="001A58B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B7">
              <w:rPr>
                <w:rFonts w:ascii="Times New Roman" w:hAnsi="Times New Roman" w:cs="Times New Roman"/>
                <w:i/>
                <w:sz w:val="24"/>
                <w:szCs w:val="24"/>
              </w:rPr>
              <w:t>Metoda matematičke indukcije i njezina primjena.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 i usustavljivanje</w:t>
            </w:r>
          </w:p>
        </w:tc>
      </w:tr>
    </w:tbl>
    <w:p w:rsidR="000671E1" w:rsidRDefault="000671E1" w:rsidP="000671E1">
      <w:pPr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Geometrija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c.</w:t>
            </w:r>
            <w:r w:rsidRPr="00BD120F">
              <w:rPr>
                <w:rFonts w:ascii="Times New Roman" w:hAnsi="Times New Roman" w:cs="Times New Roman"/>
              </w:rPr>
              <w:t>1.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Ponavljanje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N. c.2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Poligoni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Mnogokut i njegovi elementi. </w:t>
            </w:r>
            <w:r w:rsidRPr="00F548F9">
              <w:rPr>
                <w:rFonts w:ascii="Times New Roman" w:hAnsi="Times New Roman" w:cs="Times New Roman"/>
                <w:i/>
              </w:rPr>
              <w:t xml:space="preserve">Konveksni i </w:t>
            </w:r>
            <w:proofErr w:type="spellStart"/>
            <w:r w:rsidRPr="00F548F9">
              <w:rPr>
                <w:rFonts w:ascii="Times New Roman" w:hAnsi="Times New Roman" w:cs="Times New Roman"/>
                <w:i/>
              </w:rPr>
              <w:t>nekonveksni</w:t>
            </w:r>
            <w:proofErr w:type="spellEnd"/>
            <w:r w:rsidRPr="00F548F9">
              <w:rPr>
                <w:rFonts w:ascii="Times New Roman" w:hAnsi="Times New Roman" w:cs="Times New Roman"/>
                <w:i/>
              </w:rPr>
              <w:t xml:space="preserve"> mnogokuti</w:t>
            </w:r>
            <w:r>
              <w:rPr>
                <w:rFonts w:ascii="Times New Roman" w:hAnsi="Times New Roman" w:cs="Times New Roman"/>
              </w:rPr>
              <w:t xml:space="preserve">. Zbroj unutarnjih kutova konveksnog mnogokuta. Četverokuti. Paralelogram i njegova svojstva. Pravokutnik, romb, kvadrat te njihova svojstva. Trapez, vrste i svojstva trapeza. </w:t>
            </w:r>
            <w:proofErr w:type="spellStart"/>
            <w:r>
              <w:rPr>
                <w:rFonts w:ascii="Times New Roman" w:hAnsi="Times New Roman" w:cs="Times New Roman"/>
              </w:rPr>
              <w:t>Srednjice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trokuta i trapeza, njihova svojstva.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N. c.3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Tetivni i tangencijalni četverokut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Kružni luk. Središnji kut. Kutna mjera kružnog luka. Poučci o obodnom kutu.</w:t>
            </w:r>
          </w:p>
          <w:p w:rsidR="000671E1" w:rsidRPr="00AC7B2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B27">
              <w:rPr>
                <w:rFonts w:ascii="Times New Roman" w:hAnsi="Times New Roman" w:cs="Times New Roman"/>
                <w:i/>
                <w:sz w:val="24"/>
                <w:szCs w:val="24"/>
              </w:rPr>
              <w:t>Kut između tangente i tetive. Kut s vrhom unutar kružnice i s vrhom izvan nje.</w:t>
            </w:r>
          </w:p>
          <w:p w:rsidR="000671E1" w:rsidRPr="00AC7B2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Teorem o tetivnom četverokutu i njegov obrat. Teorem o tangencijalnom četverokutu i njegov obrat. [Metoda pomoćne kružnice. </w:t>
            </w:r>
            <w:proofErr w:type="spellStart"/>
            <w:r w:rsidRPr="00AC7B27">
              <w:rPr>
                <w:rFonts w:ascii="Times New Roman" w:hAnsi="Times New Roman" w:cs="Times New Roman"/>
                <w:i/>
                <w:sz w:val="24"/>
                <w:szCs w:val="24"/>
              </w:rPr>
              <w:t>Simpsonov</w:t>
            </w:r>
            <w:proofErr w:type="spellEnd"/>
            <w:r w:rsidRPr="00AC7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pravac.]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c.4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Sličnost trokuta</w:t>
            </w:r>
          </w:p>
          <w:p w:rsidR="000671E1" w:rsidRPr="003E05E4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Talesov</w:t>
            </w:r>
            <w:proofErr w:type="spellEnd"/>
            <w:r w:rsidRPr="003E05E4">
              <w:rPr>
                <w:rFonts w:ascii="Times New Roman" w:hAnsi="Times New Roman" w:cs="Times New Roman"/>
                <w:sz w:val="24"/>
                <w:szCs w:val="24"/>
              </w:rPr>
              <w:t xml:space="preserve"> teorem o proporcionalnosti dužina. </w:t>
            </w:r>
            <w:r w:rsidRPr="003E05E4">
              <w:rPr>
                <w:rFonts w:ascii="Times New Roman" w:hAnsi="Times New Roman" w:cs="Times New Roman"/>
                <w:i/>
                <w:sz w:val="24"/>
                <w:szCs w:val="24"/>
              </w:rPr>
              <w:t>Teoremi o sjecištu visina i težišnica trokuta</w:t>
            </w: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 xml:space="preserve">. Poučak o simetrali unutarnjeg kuta trokuta. </w:t>
            </w:r>
            <w:r w:rsidRPr="003E05E4">
              <w:rPr>
                <w:rFonts w:ascii="Times New Roman" w:hAnsi="Times New Roman" w:cs="Times New Roman"/>
                <w:i/>
                <w:sz w:val="24"/>
                <w:szCs w:val="24"/>
              </w:rPr>
              <w:t>Poučak o simetrali vanjskog kuta trokuta.</w:t>
            </w:r>
          </w:p>
          <w:p w:rsidR="000671E1" w:rsidRPr="003E05E4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Sličnost trokuta. Kriteriji za sličnost trokuta.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i/>
                <w:sz w:val="24"/>
                <w:szCs w:val="24"/>
              </w:rPr>
              <w:t>Potencije točke s obzirom na kružnicu</w:t>
            </w: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E1" w:rsidRPr="00D625ED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ED">
              <w:rPr>
                <w:rFonts w:ascii="Times New Roman" w:hAnsi="Times New Roman" w:cs="Times New Roman"/>
                <w:i/>
                <w:sz w:val="24"/>
                <w:szCs w:val="24"/>
              </w:rPr>
              <w:t>[Formula duljine simetrale unutarnjeg kuta trokuta kroz njegove stranice.</w:t>
            </w:r>
          </w:p>
          <w:p w:rsidR="000671E1" w:rsidRPr="00AC7B27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25ED">
              <w:rPr>
                <w:rFonts w:ascii="Times New Roman" w:hAnsi="Times New Roman" w:cs="Times New Roman"/>
                <w:i/>
              </w:rPr>
              <w:t>Apolonijeva</w:t>
            </w:r>
            <w:proofErr w:type="spellEnd"/>
            <w:r w:rsidRPr="00D625ED">
              <w:rPr>
                <w:rFonts w:ascii="Times New Roman" w:hAnsi="Times New Roman" w:cs="Times New Roman"/>
                <w:i/>
              </w:rPr>
              <w:t xml:space="preserve"> kružnica. </w:t>
            </w:r>
            <w:proofErr w:type="spellStart"/>
            <w:r w:rsidRPr="00D625ED">
              <w:rPr>
                <w:rFonts w:ascii="Times New Roman" w:hAnsi="Times New Roman" w:cs="Times New Roman"/>
                <w:i/>
              </w:rPr>
              <w:t>Menelajev</w:t>
            </w:r>
            <w:proofErr w:type="spellEnd"/>
            <w:r w:rsidRPr="00D625ED">
              <w:rPr>
                <w:rFonts w:ascii="Times New Roman" w:hAnsi="Times New Roman" w:cs="Times New Roman"/>
                <w:i/>
              </w:rPr>
              <w:t xml:space="preserve"> teorem. </w:t>
            </w:r>
            <w:proofErr w:type="spellStart"/>
            <w:r w:rsidRPr="00D625ED">
              <w:rPr>
                <w:rFonts w:ascii="Times New Roman" w:hAnsi="Times New Roman" w:cs="Times New Roman"/>
                <w:i/>
              </w:rPr>
              <w:t>Cevin</w:t>
            </w:r>
            <w:proofErr w:type="spellEnd"/>
            <w:r w:rsidRPr="00D625ED">
              <w:rPr>
                <w:rFonts w:ascii="Times New Roman" w:hAnsi="Times New Roman" w:cs="Times New Roman"/>
                <w:i/>
              </w:rPr>
              <w:t xml:space="preserve"> teorem. </w:t>
            </w:r>
            <w:proofErr w:type="spellStart"/>
            <w:r w:rsidRPr="00D625ED">
              <w:rPr>
                <w:rFonts w:ascii="Times New Roman" w:hAnsi="Times New Roman" w:cs="Times New Roman"/>
                <w:i/>
              </w:rPr>
              <w:t>Ptolomejev</w:t>
            </w:r>
            <w:proofErr w:type="spellEnd"/>
            <w:r w:rsidRPr="00D625ED">
              <w:rPr>
                <w:rFonts w:ascii="Times New Roman" w:hAnsi="Times New Roman" w:cs="Times New Roman"/>
                <w:i/>
              </w:rPr>
              <w:t xml:space="preserve"> teorem. Četiri karakteristične točke trokuta. Eulerov pravac. Kružnica 9 točaka].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c.5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Rješavanje pravokutnih trokuta</w:t>
            </w:r>
          </w:p>
          <w:p w:rsidR="000671E1" w:rsidRPr="003A0F45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F45">
              <w:rPr>
                <w:rFonts w:ascii="Times New Roman" w:hAnsi="Times New Roman" w:cs="Times New Roman"/>
                <w:sz w:val="24"/>
                <w:szCs w:val="24"/>
              </w:rPr>
              <w:t xml:space="preserve">Proporcionalne dužine u pravokutnom trokutu. Pitagorin poučak. </w:t>
            </w:r>
            <w:r w:rsidRPr="003A0F45">
              <w:rPr>
                <w:rFonts w:ascii="Times New Roman" w:hAnsi="Times New Roman" w:cs="Times New Roman"/>
                <w:i/>
                <w:sz w:val="24"/>
                <w:szCs w:val="24"/>
              </w:rPr>
              <w:t>Obrat Pitagorinog poučka.</w:t>
            </w:r>
          </w:p>
          <w:p w:rsidR="000671E1" w:rsidRPr="00D60B0A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Okomica i kosa linija, njihova svojstva. Sinus, kosinus, tangens i kotangens šiljastog kuta u pravokutnom trokutu. Identiteti sin (90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α) =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(90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α) = sin α;  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(90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α) =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α;   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(90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α) =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sin </w:t>
            </w:r>
            <w:r w:rsidRPr="00D60B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α +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B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α = 1;  </w:t>
            </w:r>
            <w:r w:rsidRPr="00D60B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29" type="#_x0000_t75" style="width:61.5pt;height:31.5pt" o:ole="">
                  <v:imagedata r:id="rId12" o:title=""/>
                </v:shape>
                <o:OLEObject Type="Embed" ProgID="Equation.3" ShapeID="_x0000_i1029" DrawAspect="Content" ObjectID="_1508049430" r:id="rId13"/>
              </w:objec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;   </w:t>
            </w:r>
            <w:r w:rsidRPr="00D60B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1030" type="#_x0000_t75" style="width:67.5pt;height:31.5pt" o:ole="">
                  <v:imagedata r:id="rId14" o:title=""/>
                </v:shape>
                <o:OLEObject Type="Embed" ProgID="Equation.3" ShapeID="_x0000_i1030" DrawAspect="Content" ObjectID="_1508049431" r:id="rId15"/>
              </w:objec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Vrijednosti trigonometrijskih funkcija nekih kutova. Rješavanje pravokutnog trokuta.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c.6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Površina mnogokuta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Pojam površine mnogokuta. Površina pravokutnika, paralelograma, trokuta, trapeza.</w:t>
            </w:r>
          </w:p>
          <w:p w:rsidR="000671E1" w:rsidRPr="006F6590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280DE6">
              <w:rPr>
                <w:rFonts w:ascii="Times New Roman" w:hAnsi="Times New Roman" w:cs="Times New Roman"/>
                <w:i/>
                <w:sz w:val="24"/>
                <w:szCs w:val="24"/>
              </w:rPr>
              <w:t>[Mnogokuti jednakih površina]. Metoda površina. Pripisane kružnice trokuta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Ponavljanje…</w:t>
            </w:r>
          </w:p>
        </w:tc>
      </w:tr>
    </w:tbl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Geometrija</w:t>
      </w:r>
    </w:p>
    <w:tbl>
      <w:tblPr>
        <w:tblStyle w:val="Reetkatablice"/>
        <w:tblW w:w="0" w:type="auto"/>
        <w:tblLook w:val="04A0"/>
      </w:tblPr>
      <w:tblGrid>
        <w:gridCol w:w="951"/>
        <w:gridCol w:w="8655"/>
      </w:tblGrid>
      <w:tr w:rsidR="000671E1" w:rsidTr="000671E1">
        <w:tc>
          <w:tcPr>
            <w:tcW w:w="951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5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5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c.</w:t>
            </w:r>
            <w:r w:rsidRPr="00BD120F">
              <w:rPr>
                <w:rFonts w:ascii="Times New Roman" w:hAnsi="Times New Roman" w:cs="Times New Roman"/>
              </w:rPr>
              <w:t>1.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Ponavljanje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N. c.2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Rješavanje trokuta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Sinus, kosinus, tangens i kotangens kao funkcije kuta od 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do 180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Identiteti 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sin </w:t>
            </w:r>
            <w:r w:rsidRPr="00D60B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α +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B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α = 1;  </w:t>
            </w:r>
            <w:r w:rsidRPr="00D60B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1" type="#_x0000_t75" style="width:61.5pt;height:31.5pt" o:ole="">
                  <v:imagedata r:id="rId12" o:title=""/>
                </v:shape>
                <o:OLEObject Type="Embed" ProgID="Equation.3" ShapeID="_x0000_i1031" DrawAspect="Content" ObjectID="_1508049432" r:id="rId16"/>
              </w:objec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;   </w:t>
            </w:r>
            <w:r w:rsidRPr="00D60B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1032" type="#_x0000_t75" style="width:67.5pt;height:31.5pt" o:ole="">
                  <v:imagedata r:id="rId14" o:title=""/>
                </v:shape>
                <o:OLEObject Type="Embed" ProgID="Equation.3" ShapeID="_x0000_i1032" DrawAspect="Content" ObjectID="_1508049433" r:id="rId17"/>
              </w:objec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α;   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- </w:t>
            </w: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α;     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- α)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Sinusov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kosinusov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poučak.</w:t>
            </w:r>
          </w:p>
          <w:p w:rsidR="000671E1" w:rsidRPr="00D52844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844">
              <w:rPr>
                <w:rFonts w:ascii="Times New Roman" w:hAnsi="Times New Roman" w:cs="Times New Roman"/>
                <w:i/>
                <w:sz w:val="24"/>
                <w:szCs w:val="24"/>
              </w:rPr>
              <w:t>Eulerova relacija za paralelogram. Izračun duljine težišnice u trokutu preko njegovih stranica.</w:t>
            </w:r>
          </w:p>
          <w:p w:rsidR="000671E1" w:rsidRPr="00D52844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844">
              <w:rPr>
                <w:rFonts w:ascii="Times New Roman" w:hAnsi="Times New Roman" w:cs="Times New Roman"/>
                <w:i/>
                <w:sz w:val="24"/>
                <w:szCs w:val="24"/>
              </w:rPr>
              <w:t>Primjena formule a = 2R sin α.  Rješavanje trokuta.</w:t>
            </w:r>
          </w:p>
          <w:p w:rsidR="000671E1" w:rsidRPr="00D52844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[Trigonometrijski oblik </w:t>
            </w:r>
            <w:proofErr w:type="spellStart"/>
            <w:r w:rsidRPr="00D52844">
              <w:rPr>
                <w:rFonts w:ascii="Times New Roman" w:hAnsi="Times New Roman" w:cs="Times New Roman"/>
                <w:i/>
                <w:sz w:val="24"/>
                <w:szCs w:val="24"/>
              </w:rPr>
              <w:t>Cevinog</w:t>
            </w:r>
            <w:proofErr w:type="spellEnd"/>
            <w:r w:rsidRPr="00D52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teorema. Eulerova formula udaljenosti središta trokutu opisane i upisane kružnice].</w:t>
            </w:r>
          </w:p>
          <w:p w:rsidR="000671E1" w:rsidRPr="00D60B0A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Izračun površine trokuta. Formula za površinu četverokuta preko njegovih dijagonala i kuta između njih.   </w:t>
            </w:r>
            <w:r w:rsidRPr="00D60B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c.3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Pravilni mnogokuti</w:t>
            </w:r>
          </w:p>
          <w:p w:rsidR="000671E1" w:rsidRPr="00421A53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 mnogokuti i njihova svojstva. Formule za polumjer pravilnom mnogokutu opisane i upisane kružnice. Konstrukcija pravilnih mnogokuta. Opseg kruga. Duljina kružnog luka. Površina kruga i njegovih dijelova.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c.4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Kartezijev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koordinatni sustav u ravnini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Pravokutni koordinatni sustav u ravnini. Udaljenost dviju točaka u ravnini. </w:t>
            </w:r>
            <w:r w:rsidRPr="003D07A6">
              <w:rPr>
                <w:rFonts w:ascii="Times New Roman" w:hAnsi="Times New Roman" w:cs="Times New Roman"/>
                <w:i/>
                <w:sz w:val="24"/>
                <w:szCs w:val="24"/>
              </w:rPr>
              <w:t>Dijeljenje dužine u zadanom omjeru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Koordinate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polovišta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dužine.</w:t>
            </w:r>
          </w:p>
          <w:p w:rsidR="000671E1" w:rsidRPr="00062649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Graf linearne jednadžbe. Implicitni oblik jednadžbe pravca. </w:t>
            </w:r>
            <w:r w:rsidRPr="00062649">
              <w:rPr>
                <w:rFonts w:ascii="Times New Roman" w:hAnsi="Times New Roman" w:cs="Times New Roman"/>
                <w:i/>
                <w:sz w:val="24"/>
                <w:szCs w:val="24"/>
              </w:rPr>
              <w:t>Eksplicitni oblik jednadžbe pravca. Jednadžba pravca zadanog dvjema točkama. Uvjet paralelnosti i okomitosti dvaju pravca. Udaljenost točke od pravca.</w:t>
            </w:r>
          </w:p>
          <w:p w:rsidR="000671E1" w:rsidRPr="007311E9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Jednadžba kružnice. </w:t>
            </w:r>
            <w:r w:rsidRPr="00062649">
              <w:rPr>
                <w:rFonts w:ascii="Times New Roman" w:hAnsi="Times New Roman" w:cs="Times New Roman"/>
                <w:i/>
                <w:sz w:val="24"/>
                <w:szCs w:val="24"/>
              </w:rPr>
              <w:t>Međusobni položaj pravca i kružnice. Metoda koordinata. [</w:t>
            </w:r>
            <w:proofErr w:type="spellStart"/>
            <w:r w:rsidRPr="00062649">
              <w:rPr>
                <w:rFonts w:ascii="Times New Roman" w:hAnsi="Times New Roman" w:cs="Times New Roman"/>
                <w:i/>
                <w:sz w:val="24"/>
                <w:szCs w:val="24"/>
              </w:rPr>
              <w:t>Apolonijeva</w:t>
            </w:r>
            <w:proofErr w:type="spellEnd"/>
            <w:r w:rsidRPr="00062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kružnica. </w:t>
            </w:r>
            <w:proofErr w:type="spellStart"/>
            <w:r w:rsidRPr="00062649">
              <w:rPr>
                <w:rFonts w:ascii="Times New Roman" w:hAnsi="Times New Roman" w:cs="Times New Roman"/>
                <w:i/>
                <w:sz w:val="24"/>
                <w:szCs w:val="24"/>
              </w:rPr>
              <w:t>Leibnizova</w:t>
            </w:r>
            <w:proofErr w:type="spellEnd"/>
            <w:r w:rsidRPr="00062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formula].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c.5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Vektori u ravnini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Skalarne i vektorske veličine. Pojam vektora. Duljina, smjer i orijentacija vektora. Jednakost vektora. Suprotni vektori. Koordinate vektora. Zbrajanje i oduzimanje vektora. Množenje vektora realnim brojem.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Kolinearni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vektori. </w:t>
            </w:r>
            <w:r w:rsidRPr="0015765C">
              <w:rPr>
                <w:rFonts w:ascii="Times New Roman" w:hAnsi="Times New Roman" w:cs="Times New Roman"/>
                <w:i/>
                <w:sz w:val="24"/>
                <w:szCs w:val="24"/>
              </w:rPr>
              <w:t>Rastava vektora na komponente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Skalarni umnožak vektora i njegova svojstva.</w:t>
            </w:r>
          </w:p>
          <w:p w:rsidR="000671E1" w:rsidRPr="0015765C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15765C">
              <w:rPr>
                <w:rFonts w:ascii="Times New Roman" w:hAnsi="Times New Roman" w:cs="Times New Roman"/>
                <w:i/>
                <w:sz w:val="24"/>
                <w:szCs w:val="24"/>
              </w:rPr>
              <w:t>Primjene vektora pri rješavanju zadataka i dokazivanju teorema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c.6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Preslikavanje ravnine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Pojam preslikavanja. Sukladnost likova. Translacija. Centralna i osna simetrije. Rotacija. </w:t>
            </w:r>
            <w:r w:rsidRPr="003E7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[Kompozicija preslikavanja]. </w:t>
            </w:r>
            <w:proofErr w:type="spellStart"/>
            <w:r w:rsidRPr="003E731E">
              <w:rPr>
                <w:rFonts w:ascii="Times New Roman" w:hAnsi="Times New Roman" w:cs="Times New Roman"/>
                <w:i/>
                <w:sz w:val="24"/>
                <w:szCs w:val="24"/>
              </w:rPr>
              <w:t>Homotetija</w:t>
            </w:r>
            <w:proofErr w:type="spellEnd"/>
            <w:r w:rsidRPr="003E7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 njezina svojstva.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Transformacija sličnosti te njezina svojstva. Sličnost likova. Površine sličnih likova. </w:t>
            </w:r>
            <w:r w:rsidRPr="004D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Primjena sličnosti i </w:t>
            </w:r>
            <w:proofErr w:type="spellStart"/>
            <w:r w:rsidRPr="004D3EAA">
              <w:rPr>
                <w:rFonts w:ascii="Times New Roman" w:hAnsi="Times New Roman" w:cs="Times New Roman"/>
                <w:i/>
                <w:sz w:val="24"/>
                <w:szCs w:val="24"/>
              </w:rPr>
              <w:t>homotetije</w:t>
            </w:r>
            <w:proofErr w:type="spellEnd"/>
            <w:r w:rsidRPr="004D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 rješavanju zadataka.</w:t>
            </w:r>
          </w:p>
          <w:p w:rsidR="000671E1" w:rsidRPr="003E731E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[Inverzija. Primjena inverzije pri rješavanju zadataka].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c.7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Početci stereometrije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Točke, pravci i ravnine u prostoru. Okomica na ravninu.</w:t>
            </w:r>
          </w:p>
          <w:p w:rsidR="000671E1" w:rsidRPr="00023262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Geometrijska tijela: prizma, piramida, valjak, stožac, kugla. Oplošje i volumen prizme, piramide, valjka, stošca, kugle.</w:t>
            </w:r>
          </w:p>
        </w:tc>
      </w:tr>
      <w:tr w:rsidR="000671E1" w:rsidTr="000671E1">
        <w:tc>
          <w:tcPr>
            <w:tcW w:w="951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5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Ponavljanje…</w:t>
            </w:r>
          </w:p>
        </w:tc>
      </w:tr>
    </w:tbl>
    <w:p w:rsidR="00807919" w:rsidRDefault="00807919"/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Algebra i početci analize  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c.</w:t>
            </w:r>
            <w:r w:rsidRPr="00BD120F">
              <w:rPr>
                <w:rFonts w:ascii="Times New Roman" w:hAnsi="Times New Roman" w:cs="Times New Roman"/>
              </w:rPr>
              <w:t>1.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Ponavljanje i usustavljivanje gradiva iz algebre u 8. - 9. razredu</w:t>
            </w:r>
          </w:p>
          <w:p w:rsidR="000671E1" w:rsidRPr="00F73BB2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Sređivanje algebarskih izraza. Funkcije i njihove grafove. Svojstva funkcija. Rješavanje racionalnih jednadžbi i </w:t>
            </w:r>
            <w:proofErr w:type="spellStart"/>
            <w:r w:rsidRPr="00F73BB2">
              <w:rPr>
                <w:rFonts w:ascii="Times New Roman" w:hAnsi="Times New Roman" w:cs="Times New Roman"/>
                <w:i/>
                <w:sz w:val="24"/>
                <w:szCs w:val="24"/>
              </w:rPr>
              <w:t>nejednadžbi</w:t>
            </w:r>
            <w:proofErr w:type="spellEnd"/>
            <w:r w:rsidRPr="00F73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Crtanje grafova funkcija, jednadžbi i </w:t>
            </w:r>
            <w:proofErr w:type="spellStart"/>
            <w:r w:rsidRPr="00F73BB2">
              <w:rPr>
                <w:rFonts w:ascii="Times New Roman" w:hAnsi="Times New Roman" w:cs="Times New Roman"/>
                <w:i/>
                <w:sz w:val="24"/>
                <w:szCs w:val="24"/>
              </w:rPr>
              <w:t>nejednadžbi</w:t>
            </w:r>
            <w:proofErr w:type="spellEnd"/>
            <w:r w:rsidRPr="00F73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dvjema varijablama u ravnini.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B2">
              <w:rPr>
                <w:rFonts w:ascii="Times New Roman" w:hAnsi="Times New Roman" w:cs="Times New Roman"/>
                <w:i/>
                <w:sz w:val="24"/>
                <w:szCs w:val="24"/>
              </w:rPr>
              <w:t>Metoda matematičke indukcije.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4" w:type="dxa"/>
          </w:tcPr>
          <w:p w:rsidR="000671E1" w:rsidRPr="009A6B4E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N. c.2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B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Elementi matematičke logike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9A6B4E">
              <w:rPr>
                <w:rFonts w:ascii="Times New Roman" w:hAnsi="Times New Roman" w:cs="Times New Roman"/>
                <w:i/>
              </w:rPr>
              <w:t xml:space="preserve">Sudovi i operacije s njima. Predikati, operacije s predikatima. </w:t>
            </w:r>
            <w:proofErr w:type="spellStart"/>
            <w:r w:rsidRPr="009A6B4E">
              <w:rPr>
                <w:rFonts w:ascii="Times New Roman" w:hAnsi="Times New Roman" w:cs="Times New Roman"/>
                <w:i/>
              </w:rPr>
              <w:t>Kvantifikatori</w:t>
            </w:r>
            <w:proofErr w:type="spellEnd"/>
            <w:r w:rsidRPr="009A6B4E">
              <w:rPr>
                <w:rFonts w:ascii="Times New Roman" w:hAnsi="Times New Roman" w:cs="Times New Roman"/>
                <w:i/>
              </w:rPr>
              <w:t>. Teoremi i njihovi oblici.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N. c.3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Funkcija f(x)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n</w:t>
            </w:r>
            <w:proofErr w:type="spellEnd"/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- ti korijen. Aritmetički n - ti korijen, njegova svojstva. Sređivanje izraza s korijenima. Funkcija  </w:t>
            </w:r>
            <w:r w:rsidRPr="00494A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80">
                <v:shape id="_x0000_i1033" type="#_x0000_t75" style="width:54pt;height:18.75pt" o:ole="">
                  <v:imagedata r:id="rId18" o:title=""/>
                </v:shape>
                <o:OLEObject Type="Embed" ProgID="Equation.3" ShapeID="_x0000_i1033" DrawAspect="Content" ObjectID="_1508049434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njezin graf.</w:t>
            </w:r>
          </w:p>
          <w:p w:rsidR="000671E1" w:rsidRPr="00494A4E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Iracionalne jednadžbe. </w:t>
            </w:r>
            <w:r w:rsidRPr="00494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Iracionalne </w:t>
            </w:r>
            <w:proofErr w:type="spellStart"/>
            <w:r w:rsidRPr="00494A4E">
              <w:rPr>
                <w:rFonts w:ascii="Times New Roman" w:hAnsi="Times New Roman" w:cs="Times New Roman"/>
                <w:i/>
                <w:sz w:val="24"/>
                <w:szCs w:val="24"/>
              </w:rPr>
              <w:t>nejednadžbe</w:t>
            </w:r>
            <w:proofErr w:type="spellEnd"/>
            <w:r w:rsidRPr="00494A4E">
              <w:rPr>
                <w:rFonts w:ascii="Times New Roman" w:hAnsi="Times New Roman" w:cs="Times New Roman"/>
                <w:i/>
                <w:sz w:val="24"/>
                <w:szCs w:val="24"/>
              </w:rPr>
              <w:t>. Sustavi iracionalnih jednadžbi.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Potencija s racionalnim eksponentom i njezina svojstva. Operacije s potencijama.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Funkcija </w:t>
            </w:r>
            <w:r w:rsidRPr="00DC35B1">
              <w:rPr>
                <w:rFonts w:ascii="Times New Roman" w:hAnsi="Times New Roman" w:cs="Times New Roman"/>
                <w:sz w:val="24"/>
                <w:szCs w:val="24"/>
              </w:rPr>
              <w:t xml:space="preserve">f(x) = </w:t>
            </w:r>
            <w:proofErr w:type="spellStart"/>
            <w:r w:rsidRPr="00DC35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C35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njezina svojstva i graf. </w:t>
            </w:r>
          </w:p>
          <w:p w:rsidR="000671E1" w:rsidRPr="007C5EB9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Injekcija. </w:t>
            </w:r>
            <w:proofErr w:type="spellStart"/>
            <w:r w:rsidRPr="007C5EB9">
              <w:rPr>
                <w:rFonts w:ascii="Times New Roman" w:hAnsi="Times New Roman" w:cs="Times New Roman"/>
                <w:i/>
                <w:sz w:val="24"/>
                <w:szCs w:val="24"/>
              </w:rPr>
              <w:t>Inverzna</w:t>
            </w:r>
            <w:proofErr w:type="spellEnd"/>
            <w:r w:rsidRPr="007C5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funkcija. </w:t>
            </w:r>
          </w:p>
          <w:p w:rsidR="000671E1" w:rsidRPr="00DC35B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7C5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Iracionalne jednadžbe, </w:t>
            </w:r>
            <w:proofErr w:type="spellStart"/>
            <w:r w:rsidRPr="007C5EB9">
              <w:rPr>
                <w:rFonts w:ascii="Times New Roman" w:hAnsi="Times New Roman" w:cs="Times New Roman"/>
                <w:i/>
                <w:sz w:val="24"/>
                <w:szCs w:val="24"/>
              </w:rPr>
              <w:t>nejednadžbe</w:t>
            </w:r>
            <w:proofErr w:type="spellEnd"/>
            <w:r w:rsidRPr="007C5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njihovi sustavi s parametrima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N. c.4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Trigonometrijske funkcije</w:t>
            </w:r>
          </w:p>
          <w:p w:rsidR="000671E1" w:rsidRPr="007C5EB9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Radijanska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mjera kuta. Sinus, kosinus, tangens i kotangens kuta. Trigonometrijske funkcije realnog broja. Periodičnost funkcija. Svojstva i grafovi trigonometrijskih funkcija. Temeljne veze između trigonometrijskih funkcija. Adicijski teoremi. Formule redukcije. Trigonometrijske funkcije dvostrukog i polovičnog kuta. Formule pretvorbe (transformacije umnoška u zbroj i zbroja u umnožak). </w:t>
            </w:r>
            <w:r w:rsidRPr="00D653F3">
              <w:rPr>
                <w:rFonts w:ascii="Times New Roman" w:hAnsi="Times New Roman" w:cs="Times New Roman"/>
                <w:i/>
                <w:sz w:val="24"/>
                <w:szCs w:val="24"/>
              </w:rPr>
              <w:t>Formule trostrukog argumenta, univerzalna zamjena.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c.5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Trigonometrijske jednadžbe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nejednadžbe</w:t>
            </w:r>
            <w:proofErr w:type="spellEnd"/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Inverzne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funkcije trigonometrijskih funkcija: definicije, svojstva i grafovi.</w:t>
            </w:r>
          </w:p>
          <w:p w:rsidR="000671E1" w:rsidRPr="002150D5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Najjednostavnije trigonometrijske jednadžbe. Osnovne metode rješavanja trigonometrijskih jednadžbi i </w:t>
            </w:r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njihovih sustava. Trigonometrijske </w:t>
            </w:r>
            <w:proofErr w:type="spellStart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>nejednadžbe</w:t>
            </w:r>
            <w:proofErr w:type="spellEnd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Trigonometrijske jednadžbe i </w:t>
            </w:r>
            <w:proofErr w:type="spellStart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>nejednadžbe</w:t>
            </w:r>
            <w:proofErr w:type="spellEnd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parametrima. Jednadžbe i </w:t>
            </w:r>
            <w:proofErr w:type="spellStart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>nejednedžbe</w:t>
            </w:r>
            <w:proofErr w:type="spellEnd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</w:t>
            </w:r>
            <w:proofErr w:type="spellStart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>arkus</w:t>
            </w:r>
            <w:proofErr w:type="spellEnd"/>
            <w:r w:rsidRPr="00215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funkcijama. Sustavi trigonometrijskih jednadžbi. Rješavanje zadataka pomoću računala.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Pr="00660272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c.6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2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Nizovi</w:t>
            </w:r>
          </w:p>
          <w:p w:rsidR="000671E1" w:rsidRPr="00660272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272">
              <w:rPr>
                <w:rFonts w:ascii="Times New Roman" w:hAnsi="Times New Roman" w:cs="Times New Roman"/>
                <w:i/>
                <w:sz w:val="24"/>
                <w:szCs w:val="24"/>
              </w:rPr>
              <w:t>Nizovi kao funkcije naturalnog argumenta. Načine zadavanja nizova. Monotonost i omeđenost nizova.</w:t>
            </w:r>
          </w:p>
          <w:p w:rsidR="000671E1" w:rsidRPr="00660272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660272">
              <w:rPr>
                <w:rFonts w:ascii="Times New Roman" w:hAnsi="Times New Roman" w:cs="Times New Roman"/>
                <w:i/>
                <w:sz w:val="24"/>
                <w:szCs w:val="24"/>
              </w:rPr>
              <w:t>Limes niza. Geometrijska interpretacija limesa. Teoremi o limesima. [Broj e]. [Duljina kružnice i površina kruga].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 i usustavljivanje gradiva.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Rezervno vrijeme</w:t>
            </w:r>
          </w:p>
        </w:tc>
      </w:tr>
    </w:tbl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Algebra i početci analize  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4" w:type="dxa"/>
          </w:tcPr>
          <w:p w:rsidR="000671E1" w:rsidRPr="001D54D0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c.7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Limes funkcije</w:t>
            </w:r>
          </w:p>
          <w:p w:rsidR="000671E1" w:rsidRPr="00896B4A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Limes funkcije u točki. </w:t>
            </w:r>
            <w:r w:rsidRPr="00896B4A">
              <w:rPr>
                <w:rFonts w:ascii="Times New Roman" w:hAnsi="Times New Roman" w:cs="Times New Roman"/>
                <w:i/>
                <w:sz w:val="24"/>
                <w:szCs w:val="24"/>
              </w:rPr>
              <w:t>Teoremi o limesima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Neprekinutost funkcije u točki i na intervalu. </w:t>
            </w:r>
            <w:r w:rsidRPr="00896B4A">
              <w:rPr>
                <w:rFonts w:ascii="Times New Roman" w:hAnsi="Times New Roman" w:cs="Times New Roman"/>
                <w:i/>
                <w:sz w:val="24"/>
                <w:szCs w:val="24"/>
              </w:rPr>
              <w:t>Svojstva neprekinutih funkcija. Točke prekida funkcije. Limes u beskonačnosti te funkcije kao 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eskonačno velike veličine u točc</w:t>
            </w:r>
            <w:r w:rsidRPr="00896B4A">
              <w:rPr>
                <w:rFonts w:ascii="Times New Roman" w:hAnsi="Times New Roman" w:cs="Times New Roman"/>
                <w:i/>
                <w:sz w:val="24"/>
                <w:szCs w:val="24"/>
              </w:rPr>
              <w:t>i.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Vertikalne i horizontalne </w:t>
            </w:r>
            <w:proofErr w:type="spellStart"/>
            <w:r w:rsidRPr="00896B4A">
              <w:rPr>
                <w:rFonts w:ascii="Times New Roman" w:hAnsi="Times New Roman" w:cs="Times New Roman"/>
                <w:i/>
                <w:sz w:val="24"/>
                <w:szCs w:val="24"/>
              </w:rPr>
              <w:t>asimptote</w:t>
            </w:r>
            <w:proofErr w:type="spellEnd"/>
            <w:r w:rsidRPr="00896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grafa funkcije. Neki važni limesi.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c.8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Derivacija i njezine primjene</w:t>
            </w:r>
          </w:p>
          <w:p w:rsidR="000671E1" w:rsidRPr="0091176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17">
              <w:rPr>
                <w:rFonts w:ascii="Times New Roman" w:hAnsi="Times New Roman" w:cs="Times New Roman"/>
                <w:sz w:val="24"/>
                <w:szCs w:val="24"/>
              </w:rPr>
              <w:t>Problemi koji vode pojmu derivacije.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Derivacija funkcije, njezina geometrijska i fizikalna interpretacija. Jednadžba tangente na graf funkcije. Pravila deriviranja. Složena funkcija. Derivacija složene funkcije. </w:t>
            </w:r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Derivacija </w:t>
            </w:r>
            <w:proofErr w:type="spellStart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inverzne</w:t>
            </w:r>
            <w:proofErr w:type="spellEnd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funkcije.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Derivacija opće potencije, </w:t>
            </w:r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trigonometrijskih i </w:t>
            </w:r>
            <w:proofErr w:type="spellStart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arkus</w:t>
            </w:r>
            <w:proofErr w:type="spellEnd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funkcija.</w:t>
            </w:r>
          </w:p>
          <w:p w:rsidR="000671E1" w:rsidRPr="0091176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Osnovni teoremi diferencijalnog računa.</w:t>
            </w:r>
          </w:p>
          <w:p w:rsidR="000671E1" w:rsidRPr="00F90417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Konstantna funkcija. Pad i rast funkcije. Ekstremi funkcije. Globalni ekstrem na </w:t>
            </w:r>
            <w:r w:rsidRPr="00F90417">
              <w:rPr>
                <w:rFonts w:ascii="Times New Roman" w:hAnsi="Times New Roman" w:cs="Times New Roman"/>
                <w:sz w:val="24"/>
                <w:szCs w:val="24"/>
              </w:rPr>
              <w:t>zatvorenom intervalu.</w:t>
            </w:r>
          </w:p>
          <w:p w:rsidR="000671E1" w:rsidRPr="00F9041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Primjena derivacija pri dokazivanju jednakosti i nejednakosti, te kod rješavanja jednadžbi i </w:t>
            </w:r>
            <w:proofErr w:type="spellStart"/>
            <w:r w:rsidRPr="00F90417">
              <w:rPr>
                <w:rFonts w:ascii="Times New Roman" w:hAnsi="Times New Roman" w:cs="Times New Roman"/>
                <w:i/>
                <w:sz w:val="24"/>
                <w:szCs w:val="24"/>
              </w:rPr>
              <w:t>nejednadžbi</w:t>
            </w:r>
            <w:proofErr w:type="spellEnd"/>
            <w:r w:rsidRPr="00F904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671E1" w:rsidRPr="0091176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Derivacije višeg reda. Konveksnost i konkavnost funkcije i točke pregiba. Određivanje intervala konveksnosti i konkavnosti i točaka pregiba.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Primjena prve </w:t>
            </w:r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i druge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derivacije pri istraživanju tijeka funkcije i crtanja njezinog grafa. </w:t>
            </w:r>
            <w:proofErr w:type="spellStart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Asimptote</w:t>
            </w:r>
            <w:proofErr w:type="spellEnd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grafa funkcije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E1" w:rsidRPr="00911767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>Jensenova</w:t>
            </w:r>
            <w:proofErr w:type="spellEnd"/>
            <w:r w:rsidRPr="00911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nejednakost i njezina primjena].</w:t>
            </w:r>
          </w:p>
          <w:p w:rsidR="000671E1" w:rsidRPr="00896B4A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Primjene diferencijalnog računa. 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c.9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Eksponencijalna i logaritamska funkcija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Potencija s realnim eksponentom. Eksponencijalna funkcija.</w:t>
            </w:r>
          </w:p>
          <w:p w:rsidR="000671E1" w:rsidRPr="000D62E6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Logaritmi i njihova svojstva. Logaritamska funkcija. Eksponencijalne i logaritamske jednadžbe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nejednadžbe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62E6">
              <w:rPr>
                <w:rFonts w:ascii="Times New Roman" w:hAnsi="Times New Roman" w:cs="Times New Roman"/>
                <w:i/>
                <w:sz w:val="24"/>
                <w:szCs w:val="24"/>
              </w:rPr>
              <w:t>njihovi sustavi, posebno s parametrima.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Derivacija eksponencijalne i logaritamske funkcije.</w:t>
            </w:r>
          </w:p>
          <w:p w:rsidR="000671E1" w:rsidRPr="000D62E6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2E6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0D62E6">
              <w:rPr>
                <w:rFonts w:ascii="Times New Roman" w:hAnsi="Times New Roman" w:cs="Times New Roman"/>
                <w:i/>
                <w:sz w:val="24"/>
                <w:szCs w:val="24"/>
              </w:rPr>
              <w:t>Košijeva</w:t>
            </w:r>
            <w:proofErr w:type="spellEnd"/>
            <w:r w:rsidRPr="000D6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nejednakost].</w:t>
            </w:r>
          </w:p>
          <w:p w:rsidR="000671E1" w:rsidRPr="000D62E6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Primjene eksponencijalne i logaritamske funkcije u zadacima matematičkog modeliranja.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c.10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Integral i njegova primjena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Primitivna funkcija i njezina svojstva. Račun primitivnih funkcija.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Neodređeni integral i njegova svojstva. </w:t>
            </w:r>
            <w:r w:rsidRPr="00F90417">
              <w:rPr>
                <w:rFonts w:ascii="Times New Roman" w:hAnsi="Times New Roman" w:cs="Times New Roman"/>
                <w:sz w:val="24"/>
                <w:szCs w:val="24"/>
              </w:rPr>
              <w:t xml:space="preserve">Problemi koje vode prema pojmu određenog integrala.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Određeni integral, njegova fizikalna i geometrijska interpretacija. Računanje određenog integrala. Računanje površina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ravninskih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likova. Računanje obujma tijela.</w:t>
            </w:r>
          </w:p>
          <w:p w:rsidR="000671E1" w:rsidRPr="000D62E6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Primjena integrala u zadacima matematičkog modeliranja.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c.11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Elementi kombinatorike, teorije vjerojatnosti i matematičke statistike</w:t>
            </w:r>
          </w:p>
          <w:p w:rsidR="000671E1" w:rsidRPr="00357A49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64A">
              <w:rPr>
                <w:rFonts w:ascii="Times New Roman" w:hAnsi="Times New Roman" w:cs="Times New Roman"/>
                <w:sz w:val="24"/>
                <w:szCs w:val="24"/>
              </w:rPr>
              <w:t>Elementi kombinatorike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A49">
              <w:rPr>
                <w:rFonts w:ascii="Times New Roman" w:hAnsi="Times New Roman" w:cs="Times New Roman"/>
                <w:i/>
                <w:sz w:val="24"/>
                <w:szCs w:val="24"/>
              </w:rPr>
              <w:t>Newtonova</w:t>
            </w:r>
            <w:proofErr w:type="spellEnd"/>
            <w:r w:rsidRPr="00357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binomna formula. Pascalov trokut.</w:t>
            </w:r>
          </w:p>
          <w:p w:rsidR="000671E1" w:rsidRPr="00357A49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Elementarni događaj. Relativna frekvencija događaja. </w:t>
            </w:r>
            <w:r w:rsidRPr="00357A49">
              <w:rPr>
                <w:rFonts w:ascii="Times New Roman" w:hAnsi="Times New Roman" w:cs="Times New Roman"/>
                <w:i/>
                <w:sz w:val="24"/>
                <w:szCs w:val="24"/>
              </w:rPr>
              <w:t>Klasična definicija vjerojatnosti. Geometrijska vjerojatnost.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Operacije s događajima. Vjerojatnost zbroja i umnoška događaja. Nezavisnost događaja.</w:t>
            </w:r>
          </w:p>
          <w:p w:rsidR="000671E1" w:rsidRPr="00A2464A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Karakteristike uzorka: raspon, medijan,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sredina. Grafičko predočavanje podataka.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4" w:type="dxa"/>
          </w:tcPr>
          <w:p w:rsidR="000671E1" w:rsidRPr="009F561F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c.12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6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Kompleksni brojevi i polinomi</w:t>
            </w:r>
          </w:p>
          <w:p w:rsidR="000671E1" w:rsidRPr="009F561F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Skup kompleksnih brojeva. Geometrijska interpretacija kompleksnih brojeva. Algebarski i trigonometrijski prikaz kompleksnih brojeva. Operacije u skupu kompleksnih brojeva. De </w:t>
            </w:r>
            <w:proofErr w:type="spellStart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>Moivreova</w:t>
            </w:r>
            <w:proofErr w:type="spellEnd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formula. N - ti korijen kompleksnog broja.</w:t>
            </w:r>
          </w:p>
          <w:p w:rsidR="000671E1" w:rsidRPr="00357A49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Polinom i njegove </w:t>
            </w:r>
            <w:proofErr w:type="spellStart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>nultočke</w:t>
            </w:r>
            <w:proofErr w:type="spellEnd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Rastavljanje polinoma na proste faktore. </w:t>
            </w:r>
            <w:proofErr w:type="spellStart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>Nultočke</w:t>
            </w:r>
            <w:proofErr w:type="spellEnd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kratnosti</w:t>
            </w:r>
            <w:proofErr w:type="spellEnd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 Osnovni teorem algebre. </w:t>
            </w:r>
            <w:proofErr w:type="spellStart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>Vieteove</w:t>
            </w:r>
            <w:proofErr w:type="spellEnd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formule. [Polinom trećeg stupnja. Jednadžbe višeg stupnja. </w:t>
            </w:r>
            <w:proofErr w:type="spellStart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>Cardanova</w:t>
            </w:r>
            <w:proofErr w:type="spellEnd"/>
            <w:r w:rsidRPr="009F5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formula].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Ponavljanje…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Rezervno vrijeme</w:t>
            </w:r>
          </w:p>
        </w:tc>
      </w:tr>
    </w:tbl>
    <w:p w:rsidR="000671E1" w:rsidRDefault="000671E1" w:rsidP="000671E1">
      <w:pPr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Geometrija  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54" w:type="dxa"/>
          </w:tcPr>
          <w:p w:rsidR="000671E1" w:rsidRPr="000968B7" w:rsidRDefault="000671E1" w:rsidP="0050659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N. c.</w:t>
            </w:r>
            <w:r w:rsidRPr="00BD120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Ponavljanje i usustavljivanje činjenica i metoda iz planimetrije.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Aksiomi planimetrije. Temeljne činjenice iz planimetrije. Geometrijska i analitička metode rješavanja planimetričkih zadataka.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c.2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Uvod u stereometriju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Osnovni pojmovi </w:t>
            </w:r>
            <w:r w:rsidRPr="00F90417">
              <w:rPr>
                <w:rFonts w:ascii="Times New Roman" w:hAnsi="Times New Roman" w:cs="Times New Roman"/>
                <w:sz w:val="24"/>
                <w:szCs w:val="24"/>
              </w:rPr>
              <w:t>stereometrije. Aksiomi stereometrije i njihove posljedice (sljedbenici).</w:t>
            </w:r>
          </w:p>
          <w:p w:rsidR="000671E1" w:rsidRPr="000968B7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Geometrijski oblici u prostoru. </w:t>
            </w:r>
            <w:r w:rsidRPr="001554B9">
              <w:rPr>
                <w:rFonts w:ascii="Times New Roman" w:hAnsi="Times New Roman" w:cs="Times New Roman"/>
                <w:i/>
                <w:sz w:val="24"/>
                <w:szCs w:val="24"/>
              </w:rPr>
              <w:t>Pojam poliedra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Jednostavni zadaci konstrukcije presjeka geometrijskih tijela ravninom.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Aksiomatizacija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geometrije. 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c.3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Paralelnost pravaca i ravnina u prostoru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Međusobni položaj pravaca u prostoru: pravci se sijeku, pravci su paralelni,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mimoilazni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pravci. </w:t>
            </w:r>
            <w:r w:rsidRPr="00871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Kriterij </w:t>
            </w:r>
            <w:proofErr w:type="spellStart"/>
            <w:r w:rsidRPr="0087104C">
              <w:rPr>
                <w:rFonts w:ascii="Times New Roman" w:hAnsi="Times New Roman" w:cs="Times New Roman"/>
                <w:i/>
                <w:sz w:val="24"/>
                <w:szCs w:val="24"/>
              </w:rPr>
              <w:t>mimoilaznosti</w:t>
            </w:r>
            <w:proofErr w:type="spellEnd"/>
            <w:r w:rsidRPr="00871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pravaca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Međusobni položaj pravca i ravnine: pravac i ravnina se sijeku, pravac i ravnina su paralelni. Međusobni položaj ravnina u prostoru: ravnine se sijeku, paralelne ravnine. Kriterije paralelnosti. </w:t>
            </w:r>
            <w:r w:rsidRPr="0087104C">
              <w:rPr>
                <w:rFonts w:ascii="Times New Roman" w:hAnsi="Times New Roman" w:cs="Times New Roman"/>
                <w:i/>
                <w:sz w:val="24"/>
                <w:szCs w:val="24"/>
              </w:rPr>
              <w:t>Postojanje ravnine paralelne sa zadanom.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Svojstva paralelnih ravnina.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Paralelno projiciranje i njegova svojstva. </w:t>
            </w:r>
            <w:r w:rsidRPr="0087104C">
              <w:rPr>
                <w:rFonts w:ascii="Times New Roman" w:hAnsi="Times New Roman" w:cs="Times New Roman"/>
                <w:i/>
                <w:sz w:val="24"/>
                <w:szCs w:val="24"/>
              </w:rPr>
              <w:t>Centralno projiciranje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Prikazivanje geometrijskih likova i tijela u stereometriji.</w:t>
            </w:r>
          </w:p>
          <w:p w:rsidR="000671E1" w:rsidRPr="0087104C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4C">
              <w:rPr>
                <w:rFonts w:ascii="Times New Roman" w:hAnsi="Times New Roman" w:cs="Times New Roman"/>
                <w:i/>
                <w:sz w:val="24"/>
                <w:szCs w:val="24"/>
              </w:rPr>
              <w:t>Konstrukcije presjeka geometrijskih tijela ravninom. Metoda tragova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c.4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Okomitost pravaca i ravnina u prostoru</w:t>
            </w:r>
          </w:p>
          <w:p w:rsidR="000671E1" w:rsidRPr="00FD2D1D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D1D">
              <w:rPr>
                <w:rFonts w:ascii="Times New Roman" w:hAnsi="Times New Roman" w:cs="Times New Roman"/>
                <w:sz w:val="24"/>
                <w:szCs w:val="24"/>
              </w:rPr>
              <w:t>Okomitost pravaca u prostoru. Okomitost pravca i ravnine. Kriterij okomitosti pravca i ravnine. Okomica na ravninu. Poučak o trima oko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micama. </w:t>
            </w:r>
            <w:r w:rsidRPr="00D50CC9">
              <w:rPr>
                <w:rFonts w:ascii="Times New Roman" w:hAnsi="Times New Roman" w:cs="Times New Roman"/>
                <w:i/>
                <w:sz w:val="24"/>
                <w:szCs w:val="24"/>
              </w:rPr>
              <w:t>[Teorem o trima kosinusima].</w:t>
            </w:r>
          </w:p>
          <w:p w:rsidR="000671E1" w:rsidRPr="00FD2D1D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D1D">
              <w:rPr>
                <w:rFonts w:ascii="Times New Roman" w:hAnsi="Times New Roman" w:cs="Times New Roman"/>
                <w:sz w:val="24"/>
                <w:szCs w:val="24"/>
              </w:rPr>
              <w:t xml:space="preserve">Okomitost ravnina. Kriterij okomitosti ravnina. Veza između paralelnosti i okomitosti pravaca i ravnina. </w:t>
            </w:r>
            <w:r w:rsidRPr="00D50CC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D50CC9">
              <w:rPr>
                <w:rFonts w:ascii="Times New Roman" w:hAnsi="Times New Roman" w:cs="Times New Roman"/>
                <w:i/>
                <w:sz w:val="24"/>
                <w:szCs w:val="24"/>
              </w:rPr>
              <w:t>Ortocentrički</w:t>
            </w:r>
            <w:proofErr w:type="spellEnd"/>
            <w:r w:rsidRPr="00D50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tetraedar]</w:t>
            </w:r>
            <w:r w:rsidRPr="00FD2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D1D">
              <w:rPr>
                <w:rFonts w:ascii="Times New Roman" w:hAnsi="Times New Roman" w:cs="Times New Roman"/>
                <w:sz w:val="24"/>
                <w:szCs w:val="24"/>
              </w:rPr>
              <w:t>Kutovi u prostoru: kut između pravaca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između pravca i ravnine, između ravnina.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Udaljenost u prostoru: udaljenost točke od pravca, udaljenost točke od ravnine, udaljenost pravca od ravnine. </w:t>
            </w:r>
            <w:r w:rsidRPr="00526CA8">
              <w:rPr>
                <w:rFonts w:ascii="Times New Roman" w:hAnsi="Times New Roman" w:cs="Times New Roman"/>
                <w:i/>
                <w:sz w:val="24"/>
                <w:szCs w:val="24"/>
              </w:rPr>
              <w:t>[Udaljenost točke od tijela].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Udaljenost paralelnih ravnina, između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mimoilaznih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pravaca, </w:t>
            </w:r>
            <w:r w:rsidRPr="00526CA8">
              <w:rPr>
                <w:rFonts w:ascii="Times New Roman" w:hAnsi="Times New Roman" w:cs="Times New Roman"/>
                <w:i/>
                <w:sz w:val="24"/>
                <w:szCs w:val="24"/>
              </w:rPr>
              <w:t>[između dva geometrijska tijela].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Ortogonalno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projiciranje. </w:t>
            </w:r>
            <w:r w:rsidRPr="00526C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Površina </w:t>
            </w:r>
            <w:proofErr w:type="spellStart"/>
            <w:r w:rsidRPr="00526CA8">
              <w:rPr>
                <w:rFonts w:ascii="Times New Roman" w:hAnsi="Times New Roman" w:cs="Times New Roman"/>
                <w:i/>
                <w:sz w:val="24"/>
                <w:szCs w:val="24"/>
              </w:rPr>
              <w:t>ortogonalne</w:t>
            </w:r>
            <w:proofErr w:type="spellEnd"/>
            <w:r w:rsidRPr="00526C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projekcije mnogokuta.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Primjena paralelnosti i okomitosti pravaca i ravnina u praksi.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Ponavljanje…</w:t>
            </w:r>
          </w:p>
        </w:tc>
      </w:tr>
    </w:tbl>
    <w:p w:rsidR="000671E1" w:rsidRDefault="000671E1" w:rsidP="000671E1">
      <w:pPr>
        <w:rPr>
          <w:rFonts w:ascii="Times New Roman" w:hAnsi="Times New Roman" w:cs="Times New Roman"/>
          <w:sz w:val="24"/>
          <w:szCs w:val="24"/>
        </w:rPr>
      </w:pP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razred</w:t>
      </w:r>
    </w:p>
    <w:p w:rsidR="000671E1" w:rsidRDefault="000671E1" w:rsidP="0006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Geometrija  </w:t>
      </w:r>
    </w:p>
    <w:tbl>
      <w:tblPr>
        <w:tblStyle w:val="Reetkatablice"/>
        <w:tblW w:w="0" w:type="auto"/>
        <w:tblLook w:val="04A0"/>
      </w:tblPr>
      <w:tblGrid>
        <w:gridCol w:w="952"/>
        <w:gridCol w:w="8654"/>
      </w:tblGrid>
      <w:tr w:rsidR="000671E1" w:rsidTr="000671E1">
        <w:tc>
          <w:tcPr>
            <w:tcW w:w="952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8654" w:type="dxa"/>
          </w:tcPr>
          <w:p w:rsidR="000671E1" w:rsidRPr="00BD120F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sadržaj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54" w:type="dxa"/>
          </w:tcPr>
          <w:p w:rsidR="000671E1" w:rsidRPr="000968B7" w:rsidRDefault="000671E1" w:rsidP="0050659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N. c.5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Koordinate, geometrijske transformacije i vektori u prostoru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Pravokutni koordinatni sustav u prostoru. Udaljenost točaka. Koordinate središta dužine. </w:t>
            </w:r>
            <w:r w:rsidRPr="009B2498">
              <w:rPr>
                <w:rFonts w:ascii="Times New Roman" w:hAnsi="Times New Roman" w:cs="Times New Roman"/>
                <w:i/>
                <w:sz w:val="24"/>
                <w:szCs w:val="24"/>
              </w:rPr>
              <w:t>Dijeljenje dužine u zadanom omjeru.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Vektori u prostoru. Jednakost vektora.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Kolinearnost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vektora.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Komplanarnost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vektora. Operacije s vektorima i njihova svojstva: zbrajanje i oduzimanje, množenje vektora sa skalarom, skalarni umnožak vektora. </w:t>
            </w:r>
            <w:r w:rsidRPr="009B2498">
              <w:rPr>
                <w:rFonts w:ascii="Times New Roman" w:hAnsi="Times New Roman" w:cs="Times New Roman"/>
                <w:i/>
                <w:sz w:val="24"/>
                <w:szCs w:val="24"/>
              </w:rPr>
              <w:t>Rastavljanje vektora na komponente u prostoru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Kut između vektora.</w:t>
            </w:r>
          </w:p>
          <w:p w:rsidR="000671E1" w:rsidRPr="009B2498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498">
              <w:rPr>
                <w:rFonts w:ascii="Times New Roman" w:hAnsi="Times New Roman" w:cs="Times New Roman"/>
                <w:i/>
                <w:sz w:val="24"/>
                <w:szCs w:val="24"/>
              </w:rPr>
              <w:t>Jednadžba ravnine, sfere.</w:t>
            </w:r>
          </w:p>
          <w:p w:rsidR="000671E1" w:rsidRPr="009B2498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498">
              <w:rPr>
                <w:rFonts w:ascii="Times New Roman" w:hAnsi="Times New Roman" w:cs="Times New Roman"/>
                <w:i/>
                <w:sz w:val="24"/>
                <w:szCs w:val="24"/>
              </w:rPr>
              <w:t>Primjena koordinatne metode i vektora pri rješavanju geometrijskih zadataka.</w:t>
            </w:r>
          </w:p>
          <w:p w:rsidR="000671E1" w:rsidRPr="00BD120F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Preslikavanje prostora. 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c.6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Prostorni kut</w:t>
            </w:r>
          </w:p>
          <w:p w:rsidR="000671E1" w:rsidRPr="009B2498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Diedar. Mjera diedra. Triedar. </w:t>
            </w:r>
            <w:r w:rsidRPr="00D81C60">
              <w:rPr>
                <w:rFonts w:ascii="Times New Roman" w:hAnsi="Times New Roman" w:cs="Times New Roman"/>
                <w:i/>
                <w:sz w:val="24"/>
                <w:szCs w:val="24"/>
              </w:rPr>
              <w:t>[Teorem o trima sinusima].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Prostorni kut. </w:t>
            </w:r>
            <w:r w:rsidRPr="00D81C60">
              <w:rPr>
                <w:rFonts w:ascii="Times New Roman" w:hAnsi="Times New Roman" w:cs="Times New Roman"/>
                <w:i/>
                <w:sz w:val="24"/>
                <w:szCs w:val="24"/>
              </w:rPr>
              <w:t>Svojstva plošnih kutova prostornog kuta. [Osnovni teoremi o triedru].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c.7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Poliedri</w:t>
            </w:r>
          </w:p>
          <w:p w:rsidR="000671E1" w:rsidRPr="00D81C60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Poliedar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njegovi elementi. Konveksan poliedar. Prizma. Uspravna i pravilna prizma. Kvadar. Piramida. Krnja piramida. Pravilna piramida. </w:t>
            </w:r>
            <w:r w:rsidRPr="00F8430A">
              <w:rPr>
                <w:rFonts w:ascii="Times New Roman" w:hAnsi="Times New Roman" w:cs="Times New Roman"/>
                <w:i/>
                <w:sz w:val="24"/>
                <w:szCs w:val="24"/>
              </w:rPr>
              <w:t>[Tetraedar i njegova svojstva]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Površina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pobočja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 oplošje prizme, piramide, </w:t>
            </w:r>
            <w:r w:rsidRPr="00F8430A">
              <w:rPr>
                <w:rFonts w:ascii="Times New Roman" w:hAnsi="Times New Roman" w:cs="Times New Roman"/>
                <w:i/>
                <w:sz w:val="24"/>
                <w:szCs w:val="24"/>
              </w:rPr>
              <w:t>krnje piramide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430A">
              <w:rPr>
                <w:rFonts w:ascii="Times New Roman" w:hAnsi="Times New Roman" w:cs="Times New Roman"/>
                <w:i/>
                <w:sz w:val="24"/>
                <w:szCs w:val="24"/>
              </w:rPr>
              <w:t>Odnos površina sličnih poliedra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Pravilni poliedri. </w:t>
            </w:r>
            <w:r w:rsidRPr="00F8430A">
              <w:rPr>
                <w:rFonts w:ascii="Times New Roman" w:hAnsi="Times New Roman" w:cs="Times New Roman"/>
                <w:i/>
                <w:sz w:val="24"/>
                <w:szCs w:val="24"/>
              </w:rPr>
              <w:t>[Eulerova formula].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c.8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Rotacijska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tiejla</w:t>
            </w:r>
            <w:proofErr w:type="spellEnd"/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Rotacijska tijela i rotacijske plohe.</w:t>
            </w:r>
          </w:p>
          <w:p w:rsidR="000671E1" w:rsidRPr="00617976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Valjak, stožac, krnji stožac te njihovi elementi. Presjeci valjka i stošca: osni presjek, presjek ravninom koja je paralelna bazi, </w:t>
            </w:r>
            <w:r w:rsidRPr="00617976">
              <w:rPr>
                <w:rFonts w:ascii="Times New Roman" w:hAnsi="Times New Roman" w:cs="Times New Roman"/>
                <w:i/>
                <w:sz w:val="24"/>
                <w:szCs w:val="24"/>
              </w:rPr>
              <w:t>presjek valjka ravninom paralelnom njegovoj osi, presjek stošca ravninom koja prolazi kroz njegov vrh.  Tangencijalne ravnine stošca i valjka.</w:t>
            </w:r>
          </w:p>
          <w:p w:rsidR="000671E1" w:rsidRPr="00617976" w:rsidRDefault="000671E1" w:rsidP="0050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Kugla i sfera. Presjek kugle ravninom.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Dijelovi</w:t>
            </w:r>
            <w:r w:rsidRPr="0061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kugle (isječak, odsječak, sloj)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Tangenta na sferu. Tangencijalna ravnina sfere. </w:t>
            </w:r>
            <w:r w:rsidRPr="0061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Presjek i dodir sfera. </w:t>
            </w:r>
            <w:proofErr w:type="spellStart"/>
            <w:r w:rsidRPr="00617976">
              <w:rPr>
                <w:rFonts w:ascii="Times New Roman" w:hAnsi="Times New Roman" w:cs="Times New Roman"/>
                <w:i/>
                <w:sz w:val="24"/>
                <w:szCs w:val="24"/>
              </w:rPr>
              <w:t>Konike</w:t>
            </w:r>
            <w:proofErr w:type="spellEnd"/>
            <w:r w:rsidRPr="0061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kao presjeci stošca ravninom.</w:t>
            </w:r>
          </w:p>
          <w:p w:rsidR="000671E1" w:rsidRPr="007D6895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Kombinacije geometrijskih tijela. 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N. c.9</w:t>
            </w:r>
            <w:r w:rsidRPr="00BD1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Oplošja i volumeni geometrijskih tijela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Pojam volumena tijela. Osnovna svojstva volumena. Volumen prizme, kvadra, piramide, </w:t>
            </w:r>
            <w:r w:rsidRPr="008F4CA8">
              <w:rPr>
                <w:rFonts w:ascii="Times New Roman" w:hAnsi="Times New Roman" w:cs="Times New Roman"/>
                <w:i/>
              </w:rPr>
              <w:t>krnje piramide</w:t>
            </w:r>
            <w:r>
              <w:rPr>
                <w:rFonts w:ascii="Times New Roman" w:hAnsi="Times New Roman" w:cs="Times New Roman"/>
              </w:rPr>
              <w:t xml:space="preserve">. Volumeni rotacijskih tijela: valjka, stošca, </w:t>
            </w:r>
            <w:proofErr w:type="spellStart"/>
            <w:r w:rsidRPr="008F4CA8">
              <w:rPr>
                <w:rFonts w:ascii="Times New Roman" w:hAnsi="Times New Roman" w:cs="Times New Roman"/>
                <w:i/>
              </w:rPr>
              <w:t>krnjeg</w:t>
            </w:r>
            <w:proofErr w:type="spellEnd"/>
            <w:r w:rsidRPr="008F4CA8">
              <w:rPr>
                <w:rFonts w:ascii="Times New Roman" w:hAnsi="Times New Roman" w:cs="Times New Roman"/>
                <w:i/>
              </w:rPr>
              <w:t xml:space="preserve"> stošca</w:t>
            </w:r>
            <w:r>
              <w:rPr>
                <w:rFonts w:ascii="Times New Roman" w:hAnsi="Times New Roman" w:cs="Times New Roman"/>
              </w:rPr>
              <w:t xml:space="preserve">, kugle </w:t>
            </w:r>
            <w:r w:rsidRPr="008F4CA8">
              <w:rPr>
                <w:rFonts w:ascii="Times New Roman" w:hAnsi="Times New Roman" w:cs="Times New Roman"/>
                <w:i/>
              </w:rPr>
              <w:t>i njezinih dijelova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F4CA8">
              <w:rPr>
                <w:rFonts w:ascii="Times New Roman" w:hAnsi="Times New Roman" w:cs="Times New Roman"/>
                <w:i/>
              </w:rPr>
              <w:t>Omjer obujma sličnih tijela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F4CA8">
              <w:rPr>
                <w:rFonts w:ascii="Times New Roman" w:hAnsi="Times New Roman" w:cs="Times New Roman"/>
                <w:i/>
              </w:rPr>
              <w:t>Pojam oplošja tijela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Površine </w:t>
            </w:r>
            <w:proofErr w:type="spellStart"/>
            <w:r>
              <w:rPr>
                <w:rFonts w:ascii="Times New Roman" w:hAnsi="Times New Roman" w:cs="Times New Roman"/>
              </w:rPr>
              <w:t>pobočja</w:t>
            </w:r>
            <w:proofErr w:type="spellEnd"/>
            <w:r>
              <w:rPr>
                <w:rFonts w:ascii="Times New Roman" w:hAnsi="Times New Roman" w:cs="Times New Roman"/>
              </w:rPr>
              <w:t xml:space="preserve"> te oplošje valjka, stošca, </w:t>
            </w:r>
            <w:proofErr w:type="spellStart"/>
            <w:r w:rsidRPr="008F4CA8">
              <w:rPr>
                <w:rFonts w:ascii="Times New Roman" w:hAnsi="Times New Roman" w:cs="Times New Roman"/>
                <w:i/>
              </w:rPr>
              <w:t>krnjeg</w:t>
            </w:r>
            <w:proofErr w:type="spellEnd"/>
            <w:r w:rsidRPr="008F4CA8">
              <w:rPr>
                <w:rFonts w:ascii="Times New Roman" w:hAnsi="Times New Roman" w:cs="Times New Roman"/>
                <w:i/>
              </w:rPr>
              <w:t xml:space="preserve"> stošca</w:t>
            </w:r>
            <w:r>
              <w:rPr>
                <w:rFonts w:ascii="Times New Roman" w:hAnsi="Times New Roman" w:cs="Times New Roman"/>
              </w:rPr>
              <w:t>. Površina sfere.</w:t>
            </w:r>
          </w:p>
        </w:tc>
      </w:tr>
      <w:tr w:rsidR="000671E1" w:rsidTr="000671E1">
        <w:tc>
          <w:tcPr>
            <w:tcW w:w="952" w:type="dxa"/>
          </w:tcPr>
          <w:p w:rsidR="000671E1" w:rsidRDefault="000671E1" w:rsidP="0050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54" w:type="dxa"/>
          </w:tcPr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</w:t>
            </w:r>
          </w:p>
          <w:p w:rsidR="000671E1" w:rsidRDefault="000671E1" w:rsidP="00506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Rezervno vrijeme</w:t>
            </w:r>
          </w:p>
        </w:tc>
      </w:tr>
    </w:tbl>
    <w:p w:rsidR="000671E1" w:rsidRDefault="000671E1"/>
    <w:p w:rsidR="000671E1" w:rsidRDefault="000671E1"/>
    <w:p w:rsidR="000671E1" w:rsidRDefault="000671E1"/>
    <w:sectPr w:rsidR="000671E1" w:rsidSect="000671E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71E1"/>
    <w:rsid w:val="000671E1"/>
    <w:rsid w:val="0080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6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2913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PrivaTno</dc:creator>
  <cp:keywords/>
  <dc:description/>
  <cp:lastModifiedBy>PrivaTno</cp:lastModifiedBy>
  <cp:revision>2</cp:revision>
  <dcterms:created xsi:type="dcterms:W3CDTF">2015-11-03T08:44:00Z</dcterms:created>
  <dcterms:modified xsi:type="dcterms:W3CDTF">2015-11-03T08:51:00Z</dcterms:modified>
</cp:coreProperties>
</file>